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25453B">
      <w:pPr>
        <w:pStyle w:val="3"/>
        <w:bidi w:val="0"/>
        <w:rPr>
          <w:rFonts w:hint="eastAsia" w:eastAsia="汉仪文黑-85W"/>
          <w:lang w:eastAsia="zh-CN"/>
        </w:rPr>
      </w:pPr>
      <w:r>
        <w:t>Deepseek</w:t>
      </w:r>
      <w:r>
        <w:rPr>
          <w:rFonts w:hint="eastAsia"/>
          <w:lang w:eastAsia="zh-CN"/>
        </w:rPr>
        <w:t>亚马逊市场调研详解</w:t>
      </w:r>
      <w:bookmarkStart w:id="0" w:name="_GoBack"/>
      <w:bookmarkEnd w:id="0"/>
    </w:p>
    <w:p w14:paraId="7870D804"/>
    <w:p w14:paraId="45924E10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Deepseek的全新AI模型横空出世</w:t>
      </w:r>
      <w:r>
        <w:rPr>
          <w:rFonts w:hint="default"/>
          <w:lang w:val="en-US" w:eastAsia="zh-CN"/>
        </w:rPr>
        <w:t>，</w:t>
      </w:r>
      <w:r>
        <w:rPr>
          <w:rFonts w:hint="eastAsia"/>
          <w:lang w:val="en-US" w:eastAsia="zh-CN"/>
        </w:rPr>
        <w:t>让</w:t>
      </w:r>
      <w:r>
        <w:rPr>
          <w:rFonts w:hint="default"/>
          <w:lang w:val="en-US" w:eastAsia="zh-CN"/>
        </w:rPr>
        <w:t>以GPT为首的</w:t>
      </w:r>
      <w:r>
        <w:rPr>
          <w:rFonts w:hint="eastAsia"/>
          <w:lang w:val="en-US" w:eastAsia="zh-CN"/>
        </w:rPr>
        <w:t>堆算力</w:t>
      </w:r>
      <w:r>
        <w:rPr>
          <w:rFonts w:hint="default"/>
          <w:lang w:val="en-US" w:eastAsia="zh-CN"/>
        </w:rPr>
        <w:t>传统AI</w:t>
      </w:r>
      <w:r>
        <w:rPr>
          <w:rFonts w:hint="eastAsia"/>
          <w:lang w:val="en-US" w:eastAsia="zh-CN"/>
        </w:rPr>
        <w:t>成为了笑话，Deepseek通过知识蒸馏让算法成为了AI的新方向</w:t>
      </w:r>
      <w:r>
        <w:rPr>
          <w:rFonts w:hint="default"/>
          <w:lang w:val="en-US" w:eastAsia="zh-CN"/>
        </w:rPr>
        <w:t>，而DeepSeek使用的知识蒸馏算法可以让回答更加的专业、准确，深度思考与互联网功能可以直观的看到AI思考的过程以及信息的来源，这颠覆了GPT传统的“暗箱操作”，思考过程的透明化</w:t>
      </w:r>
      <w:r>
        <w:rPr>
          <w:rFonts w:hint="default" w:ascii="汉仪文黑-55简" w:hAnsi="汉仪文黑-55简" w:eastAsia="汉仪文黑-55简" w:cs="宋体"/>
          <w:b w:val="0"/>
          <w:bCs w:val="0"/>
          <w:i w:val="0"/>
          <w:iCs w:val="0"/>
          <w:color w:val="auto"/>
          <w:kern w:val="2"/>
          <w:sz w:val="24"/>
          <w:szCs w:val="24"/>
          <w:highlight w:val="none"/>
          <w:vertAlign w:val="baseline"/>
          <w:lang w:val="en-US" w:eastAsia="zh-CN" w:bidi="ar-SA"/>
        </w:rPr>
        <w:t>能够让我们通过检查思考过程以及信息来源来验证回答的准确性，这</w:t>
      </w:r>
      <w:r>
        <w:rPr>
          <w:rFonts w:hint="default"/>
          <w:lang w:val="en-US" w:eastAsia="zh-CN"/>
        </w:rPr>
        <w:t>不仅仅是一个数据处理工具，更是一个可以收集联网数据的全能手。</w:t>
      </w:r>
    </w:p>
    <w:p w14:paraId="09FEED5A">
      <w:pPr>
        <w:rPr>
          <w:rFonts w:hint="default"/>
          <w:lang w:val="en-US" w:eastAsia="zh-CN"/>
        </w:rPr>
      </w:pPr>
    </w:p>
    <w:p w14:paraId="514097A6">
      <w:pPr>
        <w:rPr>
          <w:rFonts w:hint="default" w:eastAsia="汉仪文黑-55简"/>
          <w:lang w:val="en-US" w:eastAsia="zh-CN"/>
        </w:rPr>
      </w:pPr>
      <w:r>
        <w:rPr>
          <w:rFonts w:hint="default"/>
          <w:lang w:val="en-US" w:eastAsia="zh-CN"/>
        </w:rPr>
        <w:t>市场调研是亚马逊运营中不可或缺的一部分，传统的亚马逊市场调研是以亚马逊网站上的类目、竞品数据来进行分析，这些分析固然是最准确的，但是必然会存在一些滞后性，无法在市场得到反馈之前布局，错失更多的机会，今天这篇文章以亚马逊的市场调研为例，使用各种指令作出竞品的分析以及市场的洞察。</w:t>
      </w:r>
    </w:p>
    <w:p w14:paraId="701C2E9C"/>
    <w:p w14:paraId="43A92DA9">
      <w:pPr>
        <w:pStyle w:val="4"/>
        <w:numPr>
          <w:numId w:val="0"/>
        </w:numPr>
        <w:bidi w:val="0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Deepseek使用注意事项</w:t>
      </w:r>
    </w:p>
    <w:p w14:paraId="3F9CBD58">
      <w:pPr>
        <w:rPr>
          <w:rFonts w:hint="default" w:eastAsia="汉仪文黑-55简"/>
          <w:lang w:val="en-US" w:eastAsia="zh-CN"/>
        </w:rPr>
      </w:pPr>
      <w:r>
        <w:rPr>
          <w:rFonts w:hint="eastAsia"/>
          <w:lang w:eastAsia="zh-CN"/>
        </w:rPr>
        <w:t>经过反复试验，这类需要联网分析的问题，就算开了“联网搜索”选项，</w:t>
      </w:r>
      <w:r>
        <w:rPr>
          <w:rFonts w:hint="eastAsia"/>
          <w:b/>
          <w:bCs/>
          <w:color w:val="C00000"/>
          <w:shd w:val="clear" w:fill="FFFF00"/>
          <w:lang w:eastAsia="zh-CN"/>
        </w:rPr>
        <w:t>也需要再问题中强调“联网”</w:t>
      </w:r>
      <w:r>
        <w:rPr>
          <w:rFonts w:hint="eastAsia"/>
          <w:lang w:eastAsia="zh-CN"/>
        </w:rPr>
        <w:t>，否则数据并不是最新的，这可能是因为需要节省服务器资源的原因。而第三方平台搭建的</w:t>
      </w:r>
      <w:r>
        <w:rPr>
          <w:rFonts w:hint="eastAsia"/>
          <w:lang w:val="en-US" w:eastAsia="zh-CN"/>
        </w:rPr>
        <w:t>Deepseek并不是满血版，需要联网数据的分析建议使用官方Deepseek，而实时性并不是那么强的分析可以使用第三方平台进行分析。</w:t>
      </w:r>
    </w:p>
    <w:p w14:paraId="7216FF33">
      <w:r>
        <w:drawing>
          <wp:inline distT="0" distB="0" distL="114300" distR="114300">
            <wp:extent cx="5723890" cy="2529840"/>
            <wp:effectExtent l="0" t="0" r="10160" b="381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09B5D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（第三方未注明联网搜索）</w:t>
      </w:r>
    </w:p>
    <w:p w14:paraId="4DD0C621">
      <w:r>
        <w:drawing>
          <wp:inline distT="0" distB="0" distL="114300" distR="114300">
            <wp:extent cx="5720715" cy="2332990"/>
            <wp:effectExtent l="0" t="0" r="13335" b="1016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CF8B5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（第三方注明联网搜索）</w:t>
      </w:r>
    </w:p>
    <w:p w14:paraId="7E681A2C">
      <w:r>
        <w:drawing>
          <wp:inline distT="0" distB="0" distL="114300" distR="114300">
            <wp:extent cx="4923790" cy="5807710"/>
            <wp:effectExtent l="0" t="0" r="10160" b="254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23790" cy="580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4AEF3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（官方注明联网搜索）</w:t>
      </w:r>
    </w:p>
    <w:p w14:paraId="553433E7">
      <w:r>
        <w:drawing>
          <wp:inline distT="0" distB="0" distL="114300" distR="114300">
            <wp:extent cx="4953000" cy="4107180"/>
            <wp:effectExtent l="0" t="0" r="0" b="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rcRect t="39319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E6DB6">
      <w:pPr>
        <w:rPr>
          <w:rFonts w:hint="eastAsia" w:eastAsia="汉仪文黑-55简"/>
          <w:lang w:val="en-US" w:eastAsia="zh-CN"/>
        </w:rPr>
      </w:pPr>
      <w:r>
        <w:rPr>
          <w:rFonts w:hint="eastAsia"/>
          <w:lang w:eastAsia="zh-CN"/>
        </w:rPr>
        <w:t>（官方版</w:t>
      </w:r>
      <w:r>
        <w:rPr>
          <w:rFonts w:hint="eastAsia"/>
          <w:lang w:val="en-US" w:eastAsia="zh-CN"/>
        </w:rPr>
        <w:t>Deepseek</w:t>
      </w:r>
      <w:r>
        <w:rPr>
          <w:rFonts w:hint="eastAsia"/>
          <w:lang w:eastAsia="zh-CN"/>
        </w:rPr>
        <w:t>）</w:t>
      </w:r>
    </w:p>
    <w:p w14:paraId="36842855">
      <w:pPr>
        <w:shd w:val="clear" w:fill="FFFF00"/>
        <w:rPr>
          <w:rFonts w:hint="eastAsia"/>
          <w:lang w:val="en-US" w:eastAsia="zh-CN"/>
        </w:rPr>
      </w:pPr>
      <w:r>
        <w:rPr>
          <w:rFonts w:hint="eastAsia"/>
          <w:b/>
          <w:bCs/>
          <w:color w:val="C00000"/>
          <w:sz w:val="28"/>
          <w:szCs w:val="28"/>
          <w:lang w:eastAsia="zh-CN"/>
        </w:rPr>
        <w:t>由于服务器原因，以下案例展示有些会以第三方平台的</w:t>
      </w:r>
      <w:r>
        <w:rPr>
          <w:rFonts w:hint="eastAsia"/>
          <w:b/>
          <w:bCs/>
          <w:color w:val="C00000"/>
          <w:sz w:val="28"/>
          <w:szCs w:val="28"/>
          <w:lang w:val="en-US" w:eastAsia="zh-CN"/>
        </w:rPr>
        <w:t>Deepseek展示</w:t>
      </w:r>
    </w:p>
    <w:p w14:paraId="609538CD">
      <w:r>
        <w:drawing>
          <wp:inline distT="0" distB="0" distL="114300" distR="114300">
            <wp:extent cx="2514600" cy="108585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73499"/>
    <w:p w14:paraId="6C36E9D8">
      <w:pPr>
        <w:rPr>
          <w:b/>
          <w:bCs/>
          <w:sz w:val="28"/>
          <w:szCs w:val="28"/>
        </w:rPr>
      </w:pPr>
      <w:r>
        <w:rPr>
          <w:rFonts w:hint="eastAsia"/>
          <w:b/>
          <w:bCs/>
          <w:color w:val="C00000"/>
          <w:sz w:val="28"/>
          <w:szCs w:val="28"/>
          <w:shd w:val="clear" w:fill="FFFF00"/>
          <w:lang w:eastAsia="zh-CN"/>
        </w:rPr>
        <w:t>文末附有常用第三方</w:t>
      </w:r>
      <w:r>
        <w:rPr>
          <w:rFonts w:hint="eastAsia"/>
          <w:b/>
          <w:bCs/>
          <w:color w:val="C00000"/>
          <w:sz w:val="28"/>
          <w:szCs w:val="28"/>
          <w:shd w:val="clear" w:fill="FFFF00"/>
          <w:lang w:val="en-US" w:eastAsia="zh-CN"/>
        </w:rPr>
        <w:t>Deepseek的网址</w:t>
      </w:r>
      <w:r>
        <w:rPr>
          <w:rFonts w:hint="eastAsia"/>
          <w:b/>
          <w:bCs/>
          <w:sz w:val="28"/>
          <w:szCs w:val="28"/>
          <w:lang w:val="en-US" w:eastAsia="zh-CN"/>
        </w:rPr>
        <w:t xml:space="preserve"> </w:t>
      </w:r>
    </w:p>
    <w:p w14:paraId="570E61C0">
      <w:pPr>
        <w:pStyle w:val="100"/>
      </w:pPr>
    </w:p>
    <w:p w14:paraId="6961CA97">
      <w:pPr>
        <w:pStyle w:val="100"/>
      </w:pPr>
    </w:p>
    <w:p w14:paraId="2D8BAAFF">
      <w:pPr>
        <w:pStyle w:val="100"/>
      </w:pPr>
    </w:p>
    <w:p w14:paraId="1B671159">
      <w:pPr>
        <w:pStyle w:val="100"/>
        <w:rPr>
          <w:rFonts w:hint="eastAsia" w:eastAsia="宋体"/>
          <w:lang w:eastAsia="zh-CN"/>
        </w:rPr>
      </w:pPr>
    </w:p>
    <w:p w14:paraId="46F8D326">
      <w:pPr>
        <w:pStyle w:val="100"/>
      </w:pPr>
    </w:p>
    <w:p w14:paraId="50ADBE48">
      <w:pPr>
        <w:pStyle w:val="100"/>
      </w:pPr>
    </w:p>
    <w:p w14:paraId="13C95331">
      <w:pPr>
        <w:pStyle w:val="100"/>
      </w:pPr>
    </w:p>
    <w:p w14:paraId="5F19734F">
      <w:pPr>
        <w:pStyle w:val="100"/>
      </w:pPr>
    </w:p>
    <w:p w14:paraId="276F6A31">
      <w:pPr>
        <w:pStyle w:val="100"/>
      </w:pPr>
    </w:p>
    <w:p w14:paraId="7D498A76">
      <w:pPr>
        <w:pStyle w:val="100"/>
      </w:pPr>
    </w:p>
    <w:p w14:paraId="43811883">
      <w:pPr>
        <w:pStyle w:val="100"/>
      </w:pPr>
    </w:p>
    <w:p w14:paraId="3DDA54A8">
      <w:pPr>
        <w:pStyle w:val="100"/>
      </w:pPr>
    </w:p>
    <w:p w14:paraId="7CB81624">
      <w:pPr>
        <w:pStyle w:val="100"/>
      </w:pPr>
    </w:p>
    <w:p w14:paraId="18193059">
      <w:pPr>
        <w:pStyle w:val="100"/>
      </w:pPr>
    </w:p>
    <w:p w14:paraId="7497433B">
      <w:pPr>
        <w:pStyle w:val="100"/>
      </w:pPr>
    </w:p>
    <w:p w14:paraId="3A83B227">
      <w:pPr>
        <w:pStyle w:val="100"/>
      </w:pPr>
    </w:p>
    <w:p w14:paraId="54B864E4">
      <w:pPr>
        <w:pStyle w:val="100"/>
      </w:pPr>
    </w:p>
    <w:p w14:paraId="3ACE8AFB">
      <w:pPr>
        <w:pStyle w:val="100"/>
      </w:pPr>
    </w:p>
    <w:p w14:paraId="60281E7F">
      <w:pPr>
        <w:pStyle w:val="100"/>
      </w:pPr>
    </w:p>
    <w:p w14:paraId="74441B75">
      <w:pPr>
        <w:pStyle w:val="100"/>
      </w:pPr>
    </w:p>
    <w:p w14:paraId="524E66B0">
      <w:pPr>
        <w:pStyle w:val="100"/>
      </w:pPr>
    </w:p>
    <w:p w14:paraId="051846A6">
      <w:pPr>
        <w:pStyle w:val="100"/>
      </w:pPr>
    </w:p>
    <w:p w14:paraId="1A6BB06E">
      <w:pPr>
        <w:pStyle w:val="100"/>
      </w:pPr>
    </w:p>
    <w:p w14:paraId="0D922DF6">
      <w:pPr>
        <w:pStyle w:val="4"/>
        <w:numPr>
          <w:numId w:val="0"/>
        </w:numPr>
        <w:bidi w:val="0"/>
        <w:ind w:leftChars="0"/>
      </w:pPr>
      <w:r>
        <w:rPr>
          <w:rFonts w:hint="eastAsia"/>
          <w:lang w:val="en-US" w:eastAsia="zh-CN"/>
        </w:rPr>
        <w:t>Deepseek的角色设定与训练</w:t>
      </w:r>
    </w:p>
    <w:p w14:paraId="5E1958CF"/>
    <w:p w14:paraId="4050FC4C"/>
    <w:p w14:paraId="60DB5BFB"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如何利用</w:t>
      </w:r>
      <w:r>
        <w:rPr>
          <w:rFonts w:hint="eastAsia"/>
          <w:lang w:val="en-US" w:eastAsia="zh-CN"/>
        </w:rPr>
        <w:t>Deepseek的优势做好亚马逊的市场调研，我们首先要做好Deepseek的角色设定，这样能够让Deepseek知道我们需要输出内容的细分领域，有利于数据的准确性，此外，我们也可以收集一些竞品的信息，帮助我们对Deepseek进行训练，使得产品理解更深入，以便于后续工作的开展。</w:t>
      </w:r>
    </w:p>
    <w:p w14:paraId="5A2365F6">
      <w:pPr>
        <w:rPr>
          <w:rFonts w:hint="eastAsia"/>
          <w:lang w:val="en-US" w:eastAsia="zh-CN"/>
        </w:rPr>
      </w:pPr>
    </w:p>
    <w:p w14:paraId="728A6237">
      <w:pPr>
        <w:rPr>
          <w:rFonts w:hint="eastAsia"/>
          <w:lang w:val="en-US" w:eastAsia="zh-CN"/>
        </w:rPr>
      </w:pPr>
    </w:p>
    <w:p w14:paraId="2EAC62F2">
      <w:pPr>
        <w:pStyle w:val="5"/>
        <w:bidi w:val="0"/>
      </w:pPr>
      <w:r>
        <w:t>需要准备的数据</w:t>
      </w:r>
    </w:p>
    <w:p w14:paraId="022275AF">
      <w:pPr>
        <w:bidi w:val="0"/>
        <w:rPr>
          <w:rFonts w:hint="eastAsia" w:eastAsia="汉仪文黑-55简"/>
          <w:lang w:eastAsia="zh-CN"/>
        </w:rPr>
      </w:pPr>
      <w:r>
        <w:rPr>
          <w:rFonts w:hint="eastAsia"/>
          <w:lang w:eastAsia="zh-CN"/>
        </w:rPr>
        <w:t>【</w:t>
      </w:r>
      <w:r>
        <w:t>多个对标竞品ASIN</w:t>
      </w:r>
      <w:r>
        <w:rPr>
          <w:rFonts w:hint="eastAsia"/>
          <w:lang w:eastAsia="zh-CN"/>
        </w:rPr>
        <w:t>】</w:t>
      </w:r>
    </w:p>
    <w:p w14:paraId="44E778B4">
      <w:pPr>
        <w:bidi w:val="0"/>
        <w:rPr>
          <w:rFonts w:hint="eastAsia" w:eastAsia="汉仪文黑-55简"/>
          <w:lang w:eastAsia="zh-CN"/>
        </w:rPr>
      </w:pPr>
      <w:r>
        <w:rPr>
          <w:rFonts w:hint="eastAsia"/>
          <w:lang w:eastAsia="zh-CN"/>
        </w:rPr>
        <w:t>【</w:t>
      </w:r>
      <w:r>
        <w:t>产品关键词</w:t>
      </w:r>
      <w:r>
        <w:rPr>
          <w:rFonts w:hint="eastAsia"/>
          <w:lang w:eastAsia="zh-CN"/>
        </w:rPr>
        <w:t>】</w:t>
      </w:r>
    </w:p>
    <w:p w14:paraId="5EE5C430">
      <w:pPr>
        <w:bidi w:val="0"/>
        <w:rPr>
          <w:rFonts w:hint="eastAsia" w:eastAsia="汉仪文黑-55简"/>
          <w:lang w:eastAsia="zh-CN"/>
        </w:rPr>
      </w:pPr>
      <w:r>
        <w:rPr>
          <w:rFonts w:hint="eastAsia"/>
          <w:lang w:eastAsia="zh-CN"/>
        </w:rPr>
        <w:t>【</w:t>
      </w:r>
      <w:r>
        <w:t>对标竞品标题</w:t>
      </w:r>
      <w:r>
        <w:rPr>
          <w:rFonts w:hint="eastAsia"/>
          <w:lang w:eastAsia="zh-CN"/>
        </w:rPr>
        <w:t>】</w:t>
      </w:r>
    </w:p>
    <w:p w14:paraId="479443D8">
      <w:pPr>
        <w:bidi w:val="0"/>
        <w:rPr>
          <w:rFonts w:hint="eastAsia" w:eastAsia="汉仪文黑-55简"/>
          <w:lang w:eastAsia="zh-CN"/>
        </w:rPr>
      </w:pPr>
      <w:r>
        <w:rPr>
          <w:rFonts w:hint="eastAsia"/>
          <w:lang w:eastAsia="zh-CN"/>
        </w:rPr>
        <w:t>【</w:t>
      </w:r>
      <w:r>
        <w:t>对标竞品五点</w:t>
      </w:r>
      <w:r>
        <w:rPr>
          <w:rFonts w:hint="eastAsia"/>
          <w:lang w:eastAsia="zh-CN"/>
        </w:rPr>
        <w:t>】</w:t>
      </w:r>
    </w:p>
    <w:p w14:paraId="00779668"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【</w:t>
      </w:r>
      <w:r>
        <w:t>销售国家</w:t>
      </w:r>
      <w:r>
        <w:rPr>
          <w:rFonts w:hint="eastAsia"/>
          <w:lang w:eastAsia="zh-CN"/>
        </w:rPr>
        <w:t>】</w:t>
      </w:r>
    </w:p>
    <w:p w14:paraId="5434F19B">
      <w:pPr>
        <w:bidi w:val="0"/>
        <w:rPr>
          <w:rFonts w:hint="eastAsia"/>
          <w:lang w:val="en-US" w:eastAsia="zh-CN"/>
        </w:rPr>
      </w:pPr>
    </w:p>
    <w:p w14:paraId="3EB44BA4">
      <w:pPr>
        <w:bidi w:val="0"/>
        <w:rPr>
          <w:rFonts w:hint="eastAsia"/>
          <w:lang w:val="en-US" w:eastAsia="zh-CN"/>
        </w:rPr>
      </w:pPr>
    </w:p>
    <w:p w14:paraId="70ED43F8">
      <w:pPr>
        <w:pStyle w:val="5"/>
        <w:bidi w:val="0"/>
      </w:pPr>
      <w:r>
        <w:t>角色设定</w:t>
      </w:r>
    </w:p>
    <w:p w14:paraId="5ABF800D">
      <w:pPr>
        <w:pStyle w:val="138"/>
        <w:shd w:val="clear" w:color="auto" w:fill="F9FBFC"/>
        <w:bidi w:val="0"/>
        <w:rPr>
          <w:rFonts w:hint="default"/>
          <w:lang w:val="en-US"/>
        </w:rPr>
      </w:pPr>
      <w:r>
        <w:rPr>
          <w:lang w:val="en-US" w:eastAsia="zh-CN"/>
        </w:rPr>
        <w:t>你是一名【销售国家】亚马逊【商品名称】资深市场调研专家</w:t>
      </w:r>
      <w:r>
        <w:rPr>
          <w:rFonts w:hint="eastAsia"/>
          <w:lang w:val="en-US" w:eastAsia="zh-CN"/>
        </w:rPr>
        <w:t>以及</w:t>
      </w:r>
      <w:r>
        <w:rPr>
          <w:lang w:val="en-US" w:eastAsia="zh-CN"/>
        </w:rPr>
        <w:t>产品开发经理，你将用你专业的产品开发经验</w:t>
      </w:r>
      <w:r>
        <w:rPr>
          <w:rFonts w:hint="eastAsia"/>
          <w:lang w:val="en-US" w:eastAsia="zh-CN"/>
        </w:rPr>
        <w:t>以及</w:t>
      </w:r>
      <w:r>
        <w:rPr>
          <w:lang w:val="en-US" w:eastAsia="zh-CN"/>
        </w:rPr>
        <w:t>市场调研经验协助我进行产品开发</w:t>
      </w:r>
      <w:r>
        <w:rPr>
          <w:rFonts w:hint="eastAsia"/>
          <w:lang w:val="en-US" w:eastAsia="zh-CN"/>
        </w:rPr>
        <w:t>与市场调研</w:t>
      </w:r>
      <w:r>
        <w:rPr>
          <w:lang w:val="en-US" w:eastAsia="zh-CN"/>
        </w:rPr>
        <w:t>，你将根据我的需求提供数据分析、市场调研、竞品分析、受众分析，竞品分析等报告。回答风格以，专业、客观、详细。当你为我提供反馈或建议时，会引导我进一步说明产品需求或意愿。你将遵守以下规则：1、始终以该身份和名义回答我的任何问题。2、不胡编乱造内容，一切回答都可以在互联网上追溯到</w:t>
      </w:r>
      <w:r>
        <w:rPr>
          <w:rFonts w:hint="eastAsia"/>
          <w:lang w:val="en-US" w:eastAsia="zh-CN"/>
        </w:rPr>
        <w:t>，并且将引用的信息源以网站形式注明</w:t>
      </w:r>
      <w:r>
        <w:rPr>
          <w:lang w:val="en-US" w:eastAsia="zh-CN"/>
        </w:rPr>
        <w:t>。当遇到不确定和不知道的问题时直接回答不知道。</w:t>
      </w:r>
      <w:r>
        <w:rPr>
          <w:rFonts w:hint="eastAsia"/>
          <w:lang w:val="en-US" w:eastAsia="zh-CN"/>
        </w:rPr>
        <w:t>3、对上文始终保持记忆，回答时结合前文分析。4、除了我给出的信息外，其他需要用到的数据都要联网查询。</w:t>
      </w:r>
    </w:p>
    <w:p w14:paraId="4DFB3EB7">
      <w:pPr>
        <w:rPr>
          <w:rFonts w:hint="default" w:eastAsia="汉仪文黑-55简"/>
          <w:lang w:val="en-US" w:eastAsia="zh-CN"/>
        </w:rPr>
      </w:pPr>
      <w:r>
        <w:rPr>
          <w:rFonts w:hint="eastAsia"/>
          <w:lang w:val="en-US" w:eastAsia="zh-CN"/>
        </w:rPr>
        <w:t>以下是角色设置的参考，可以根据deepseek的反馈来提供更多的信息帮助训练角色。</w:t>
      </w:r>
    </w:p>
    <w:p w14:paraId="08A856C4">
      <w:r>
        <w:drawing>
          <wp:inline distT="0" distB="0" distL="0" distR="0">
            <wp:extent cx="4189730" cy="4572000"/>
            <wp:effectExtent l="0" t="0" r="1270" b="0"/>
            <wp:docPr id="1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8973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58894"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（角色设定结果参考）</w:t>
      </w:r>
    </w:p>
    <w:p w14:paraId="251AC338">
      <w:pPr>
        <w:pStyle w:val="5"/>
        <w:bidi w:val="0"/>
        <w:rPr>
          <w:rFonts w:hint="eastAsia"/>
          <w:lang w:eastAsia="zh-CN"/>
        </w:rPr>
      </w:pPr>
      <w:r>
        <w:t>任务类型</w:t>
      </w:r>
    </w:p>
    <w:p w14:paraId="66AB5736">
      <w:pPr>
        <w:bidi w:val="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当角色设定好后，即可对</w:t>
      </w:r>
      <w:r>
        <w:rPr>
          <w:rFonts w:hint="eastAsia"/>
          <w:lang w:val="en-US" w:eastAsia="zh-CN"/>
        </w:rPr>
        <w:t>Deepseek进行提问，建议从竞品分析开始做起，借助竞品的信息训练Deepseek对类目、产品的理解。</w:t>
      </w:r>
    </w:p>
    <w:p w14:paraId="29F0FEC4">
      <w:pPr>
        <w:bidi w:val="0"/>
        <w:rPr>
          <w:rFonts w:hint="eastAsia"/>
          <w:lang w:val="en-US" w:eastAsia="zh-CN"/>
        </w:rPr>
      </w:pPr>
    </w:p>
    <w:p w14:paraId="10F3D2A3">
      <w:pPr>
        <w:pStyle w:val="6"/>
        <w:numPr>
          <w:ilvl w:val="0"/>
          <w:numId w:val="13"/>
        </w:numPr>
        <w:bidi w:val="0"/>
        <w:ind w:leftChars="0"/>
        <w:rPr>
          <w:color w:val="C00000"/>
        </w:rPr>
      </w:pPr>
      <w:r>
        <w:rPr>
          <w:color w:val="C00000"/>
        </w:rPr>
        <w:t>微观竞品分析</w:t>
      </w:r>
    </w:p>
    <w:p w14:paraId="2E62683F"/>
    <w:p w14:paraId="7D7C701F">
      <w:r>
        <w:rPr>
          <w:rFonts w:hint="eastAsia"/>
          <w:lang w:eastAsia="zh-CN"/>
        </w:rPr>
        <w:t>对于竞品分析不仅可以训练</w:t>
      </w:r>
      <w:r>
        <w:rPr>
          <w:rFonts w:hint="eastAsia"/>
          <w:lang w:val="en-US" w:eastAsia="zh-CN"/>
        </w:rPr>
        <w:t>AI模型，也是市场调研的重要部分，对竞品的Listing进行分析，可以帮助我们更好的了解竞品的卖点与宣传点，对产品、Listing进行针对性优化。</w:t>
      </w:r>
    </w:p>
    <w:p w14:paraId="77D7C3E1">
      <w:pPr>
        <w:pStyle w:val="100"/>
        <w:ind w:left="1123" w:firstLine="0"/>
      </w:pPr>
    </w:p>
    <w:p w14:paraId="60B0DED8">
      <w:pPr>
        <w:pStyle w:val="98"/>
        <w:numPr>
          <w:ilvl w:val="0"/>
          <w:numId w:val="14"/>
        </w:numPr>
        <w:ind w:left="425" w:leftChars="0" w:hanging="425" w:firstLineChars="0"/>
        <w:jc w:val="left"/>
      </w:pPr>
      <w:r>
        <w:t>竞品功能对比</w:t>
      </w:r>
    </w:p>
    <w:p w14:paraId="62E49D7B">
      <w:pPr>
        <w:pStyle w:val="100"/>
        <w:ind w:left="1543" w:firstLine="0"/>
      </w:pPr>
    </w:p>
    <w:p w14:paraId="131FF8F4">
      <w:pPr>
        <w:pStyle w:val="138"/>
        <w:bidi w:val="0"/>
      </w:pPr>
      <w:r>
        <w:t>【竞品功能对比】将以下产品的功能进行归纳对比分析，并以表格形式中文输出，最后一列根据产品竞争力打一个总分（满分10分）：
#竞品ASIN1| 【竞品1标题】 【竞品1五点】
#竞品ASIN2| 【竞品2标题】 【竞品2五点】
#竞品ASIN3| 【竞品3标题】 【竞品3五点】
#竞品ASIN4| 【竞品4标题】 【竞品4五点】</w:t>
      </w:r>
    </w:p>
    <w:p w14:paraId="3AAD6974">
      <w:pPr>
        <w:pStyle w:val="100"/>
        <w:ind w:left="1963" w:firstLine="0"/>
      </w:pPr>
    </w:p>
    <w:p w14:paraId="1B83B55A">
      <w:pPr>
        <w:pStyle w:val="98"/>
        <w:numPr>
          <w:ilvl w:val="0"/>
          <w:numId w:val="0"/>
        </w:numPr>
        <w:ind w:firstLine="240" w:firstLineChars="100"/>
        <w:jc w:val="left"/>
      </w:pPr>
      <w:r>
        <w:rPr>
          <w:rFonts w:hint="eastAsia"/>
          <w:lang w:eastAsia="zh-CN"/>
        </w:rPr>
        <w:t>生成结果</w:t>
      </w:r>
      <w:r>
        <w:t>参考</w:t>
      </w:r>
    </w:p>
    <w:p w14:paraId="565816C6">
      <w:pPr>
        <w:pStyle w:val="100"/>
      </w:pPr>
      <w:r>
        <w:drawing>
          <wp:inline distT="0" distB="0" distL="0" distR="0">
            <wp:extent cx="2341880" cy="3349625"/>
            <wp:effectExtent l="0" t="0" r="1270" b="3175"/>
            <wp:docPr id="1026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1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1880" cy="334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919095" cy="2919095"/>
            <wp:effectExtent l="0" t="0" r="14605" b="14605"/>
            <wp:docPr id="1027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2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9095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57B78">
      <w:pPr>
        <w:pStyle w:val="100"/>
      </w:pPr>
    </w:p>
    <w:p w14:paraId="2C70C241">
      <w:pPr>
        <w:pStyle w:val="100"/>
      </w:pPr>
    </w:p>
    <w:p w14:paraId="48D3194D">
      <w:pPr>
        <w:pStyle w:val="100"/>
      </w:pPr>
    </w:p>
    <w:p w14:paraId="44B29691">
      <w:pPr>
        <w:pStyle w:val="98"/>
        <w:numPr>
          <w:ilvl w:val="0"/>
          <w:numId w:val="14"/>
        </w:numPr>
        <w:ind w:left="425" w:leftChars="0" w:hanging="425" w:firstLineChars="0"/>
        <w:jc w:val="left"/>
      </w:pPr>
      <w:r>
        <w:t>竞品文案分析</w:t>
      </w:r>
    </w:p>
    <w:p w14:paraId="049E7517">
      <w:pPr>
        <w:pStyle w:val="100"/>
        <w:ind w:left="1543" w:firstLine="0"/>
      </w:pPr>
    </w:p>
    <w:p w14:paraId="430FB976">
      <w:pPr>
        <w:pStyle w:val="138"/>
        <w:shd w:val="clear" w:color="auto" w:fill="F9FBFC"/>
        <w:bidi w:val="0"/>
      </w:pPr>
      <w:r>
        <w:t>【文案能力分析】针对【商品名称】这款产品，请分析亚马逊平台竞争对手的Listing，根据亚马逊规则，从合规性、SEO（依据是否埋入以下关键词【关键词】)，语法拼写、可读性、卖点，语言本土化，专业性，情感表达、号召性等方面评估Listing的质量，并打分（满分10分），用表格形式中文输出, 参考格式：产、合规性、SEO，语法拼写，可读性、卖点、本土化、专业性、情感、号召性。最后给到打分理由：
竞品ASIN1| 【竞品1五点】
竞品ASIN2| 【竞品2五点】
竞品ASIN3| 【竞品3五点】
竞品ASIN4| 【竞品4五点】</w:t>
      </w:r>
    </w:p>
    <w:p w14:paraId="0E5F40A9">
      <w:pPr>
        <w:pStyle w:val="98"/>
        <w:numPr>
          <w:ilvl w:val="0"/>
          <w:numId w:val="0"/>
        </w:numPr>
        <w:jc w:val="left"/>
        <w:rPr>
          <w:rFonts w:hint="eastAsia" w:eastAsia="汉仪文黑-55简"/>
          <w:lang w:eastAsia="zh-CN"/>
        </w:rPr>
      </w:pPr>
      <w:r>
        <w:rPr>
          <w:rFonts w:hint="eastAsia"/>
          <w:lang w:eastAsia="zh-CN"/>
        </w:rPr>
        <w:t>生成结果参考</w:t>
      </w:r>
    </w:p>
    <w:p w14:paraId="2431D700">
      <w:pPr>
        <w:pStyle w:val="100"/>
        <w:ind w:left="2803" w:firstLine="0"/>
      </w:pPr>
    </w:p>
    <w:p w14:paraId="5F2D46FC">
      <w:pPr>
        <w:pStyle w:val="100"/>
      </w:pPr>
      <w:r>
        <w:drawing>
          <wp:inline distT="0" distB="0" distL="0" distR="0">
            <wp:extent cx="2544445" cy="3072130"/>
            <wp:effectExtent l="0" t="0" r="8255" b="13970"/>
            <wp:docPr id="1028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3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098800" cy="5426075"/>
            <wp:effectExtent l="0" t="0" r="6350" b="3175"/>
            <wp:docPr id="1029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4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C5D79">
      <w:pPr>
        <w:pStyle w:val="100"/>
      </w:pPr>
    </w:p>
    <w:p w14:paraId="29F44710">
      <w:pPr>
        <w:pStyle w:val="6"/>
        <w:bidi w:val="0"/>
        <w:rPr>
          <w:color w:val="C00000"/>
        </w:rPr>
      </w:pPr>
      <w:r>
        <w:rPr>
          <w:rFonts w:hint="eastAsia"/>
          <w:color w:val="C00000"/>
          <w:lang w:val="en-US" w:eastAsia="zh-CN"/>
        </w:rPr>
        <w:t>2.</w:t>
      </w:r>
      <w:r>
        <w:rPr>
          <w:color w:val="C00000"/>
        </w:rPr>
        <w:t>宏观竞品分析</w:t>
      </w:r>
    </w:p>
    <w:p w14:paraId="7D8A5D2F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在对竞品进行分析后，不仅使我们自己对产品有了初步的认识，知道了产品的优化方向，我们可以继续对类目进行宏观的分析，对整个类目进行一个认知，对于类目进行一个可行性分析。</w:t>
      </w:r>
    </w:p>
    <w:p w14:paraId="02B6E93C">
      <w:pPr>
        <w:rPr>
          <w:rFonts w:hint="eastAsia"/>
          <w:lang w:eastAsia="zh-CN"/>
        </w:rPr>
      </w:pPr>
    </w:p>
    <w:p w14:paraId="56AD4223"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由于</w:t>
      </w:r>
      <w:r>
        <w:rPr>
          <w:rFonts w:hint="eastAsia"/>
          <w:lang w:val="en-US" w:eastAsia="zh-CN"/>
        </w:rPr>
        <w:t>Deepseek是联网蒸馏AI模型，对于问题会进行过度回答，在回答了问题的基础上，利用人设的专业性进行更多分析，因此对于Deepseek提问主要是确定了一个主要问题，可以利用这一特性学习AI的思维方式并加以利用，以下会选取一些案例。</w:t>
      </w:r>
    </w:p>
    <w:p w14:paraId="27173525">
      <w:pPr>
        <w:rPr>
          <w:rFonts w:hint="default"/>
          <w:lang w:val="en-US" w:eastAsia="zh-CN"/>
        </w:rPr>
      </w:pPr>
    </w:p>
    <w:p w14:paraId="4E1E3C4E">
      <w:pPr>
        <w:numPr>
          <w:ilvl w:val="0"/>
          <w:numId w:val="15"/>
        </w:numPr>
        <w:bidi w:val="0"/>
        <w:ind w:left="425" w:leftChars="0" w:hanging="425" w:firstLineChars="0"/>
      </w:pPr>
      <w:r>
        <w:t>市场容量</w:t>
      </w:r>
    </w:p>
    <w:p w14:paraId="6DA0E0E9">
      <w:pPr>
        <w:pStyle w:val="100"/>
        <w:ind w:left="1543" w:firstLine="0"/>
      </w:pPr>
    </w:p>
    <w:p w14:paraId="22070D17">
      <w:pPr>
        <w:pStyle w:val="138"/>
        <w:shd w:val="clear" w:color="auto" w:fill="F9FBFC"/>
        <w:bidi w:val="0"/>
        <w:rPr>
          <w:lang w:val="en-US" w:eastAsia="zh-CN"/>
        </w:rPr>
      </w:pPr>
      <w:r>
        <w:rPr>
          <w:rFonts w:hint="eastAsia"/>
          <w:lang w:val="en-US" w:eastAsia="zh-CN"/>
        </w:rPr>
        <w:t>联网</w:t>
      </w:r>
      <w:r>
        <w:rPr>
          <w:lang w:val="en-US" w:eastAsia="zh-CN"/>
        </w:rPr>
        <w:t>分析【商品名称】在【销售国家】市场容量和年销售额。</w:t>
      </w:r>
    </w:p>
    <w:p w14:paraId="7F446872">
      <w:pPr>
        <w:pStyle w:val="100"/>
      </w:pPr>
      <w:r>
        <w:drawing>
          <wp:inline distT="0" distB="0" distL="114300" distR="114300">
            <wp:extent cx="5683885" cy="7411720"/>
            <wp:effectExtent l="0" t="0" r="12065" b="1778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83885" cy="741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09F47">
      <w:pPr>
        <w:pStyle w:val="100"/>
      </w:pPr>
      <w:r>
        <w:drawing>
          <wp:inline distT="0" distB="0" distL="114300" distR="114300">
            <wp:extent cx="5729605" cy="7523480"/>
            <wp:effectExtent l="0" t="0" r="4445" b="127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752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26430" cy="7825740"/>
            <wp:effectExtent l="0" t="0" r="7620" b="381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782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81DB8">
      <w:pPr>
        <w:pStyle w:val="100"/>
      </w:pPr>
    </w:p>
    <w:p w14:paraId="2C510187">
      <w:pPr>
        <w:pStyle w:val="100"/>
      </w:pPr>
    </w:p>
    <w:p w14:paraId="184B1D3B">
      <w:pPr>
        <w:pStyle w:val="100"/>
      </w:pPr>
    </w:p>
    <w:p w14:paraId="5765AEAC">
      <w:pPr>
        <w:pStyle w:val="100"/>
      </w:pPr>
    </w:p>
    <w:p w14:paraId="23F5F917">
      <w:pPr>
        <w:pStyle w:val="100"/>
      </w:pPr>
    </w:p>
    <w:p w14:paraId="1B472DDF">
      <w:pPr>
        <w:pStyle w:val="100"/>
      </w:pPr>
    </w:p>
    <w:p w14:paraId="2959C711">
      <w:pPr>
        <w:pStyle w:val="100"/>
      </w:pPr>
    </w:p>
    <w:p w14:paraId="31D0FA5D">
      <w:pPr>
        <w:pStyle w:val="100"/>
      </w:pPr>
    </w:p>
    <w:p w14:paraId="2BDFC1C9">
      <w:pPr>
        <w:pStyle w:val="100"/>
      </w:pPr>
    </w:p>
    <w:p w14:paraId="0D9073BE">
      <w:pPr>
        <w:pStyle w:val="100"/>
      </w:pPr>
    </w:p>
    <w:p w14:paraId="2BBF0523">
      <w:pPr>
        <w:pStyle w:val="100"/>
      </w:pPr>
    </w:p>
    <w:p w14:paraId="6127720F">
      <w:pPr>
        <w:numPr>
          <w:ilvl w:val="0"/>
          <w:numId w:val="15"/>
        </w:numPr>
        <w:bidi w:val="0"/>
        <w:ind w:left="425" w:leftChars="0" w:hanging="425" w:firstLineChars="0"/>
      </w:pPr>
      <w:r>
        <w:t>市场趋势</w:t>
      </w:r>
    </w:p>
    <w:p w14:paraId="6A03D9F2">
      <w:pPr>
        <w:pStyle w:val="100"/>
        <w:ind w:left="1543" w:firstLine="0"/>
      </w:pPr>
    </w:p>
    <w:p w14:paraId="37A4C358">
      <w:pPr>
        <w:pStyle w:val="138"/>
        <w:shd w:val="clear" w:color="auto" w:fill="F9FBFC"/>
        <w:bidi w:val="0"/>
        <w:rPr>
          <w:lang w:val="en-US" w:eastAsia="zh-CN"/>
        </w:rPr>
      </w:pPr>
      <w:r>
        <w:rPr>
          <w:lang w:val="en-US" w:eastAsia="zh-CN"/>
        </w:rPr>
        <w:t>分析【销售国家】【商品名称】，1、所处生命周期；2、年增长趋势和年复合增长率；3、旺季与淡季情况。</w:t>
      </w:r>
    </w:p>
    <w:p w14:paraId="7AED728D">
      <w:pPr>
        <w:pStyle w:val="100"/>
        <w:ind w:left="1963" w:firstLine="0"/>
      </w:pPr>
    </w:p>
    <w:p w14:paraId="45B5545C">
      <w:pPr>
        <w:numPr>
          <w:ilvl w:val="0"/>
          <w:numId w:val="15"/>
        </w:numPr>
        <w:bidi w:val="0"/>
        <w:ind w:left="425" w:leftChars="0" w:hanging="425" w:firstLineChars="0"/>
      </w:pPr>
      <w:r>
        <w:t>市场竞争</w:t>
      </w:r>
    </w:p>
    <w:p w14:paraId="02FD1798">
      <w:pPr>
        <w:pStyle w:val="100"/>
        <w:ind w:left="1543" w:firstLine="0"/>
      </w:pPr>
    </w:p>
    <w:p w14:paraId="6915106E">
      <w:pPr>
        <w:pStyle w:val="138"/>
        <w:shd w:val="clear" w:color="auto" w:fill="F9FBFC"/>
        <w:bidi w:val="0"/>
        <w:rPr>
          <w:lang w:val="en-US" w:eastAsia="zh-CN"/>
        </w:rPr>
      </w:pPr>
      <w:r>
        <w:rPr>
          <w:lang w:val="en-US" w:eastAsia="zh-CN"/>
        </w:rPr>
        <w:t>分析【商品名称】在【销售国家】的竞争情况。</w:t>
      </w:r>
    </w:p>
    <w:p w14:paraId="5A048B0F">
      <w:pPr>
        <w:pStyle w:val="100"/>
        <w:ind w:left="1963" w:firstLine="0"/>
      </w:pPr>
    </w:p>
    <w:p w14:paraId="3A72CA8A">
      <w:pPr>
        <w:numPr>
          <w:ilvl w:val="0"/>
          <w:numId w:val="15"/>
        </w:numPr>
        <w:bidi w:val="0"/>
        <w:ind w:left="425" w:leftChars="0" w:hanging="425" w:firstLineChars="0"/>
      </w:pPr>
      <w:r>
        <w:t>TOP公司</w:t>
      </w:r>
    </w:p>
    <w:p w14:paraId="3BD7267D">
      <w:pPr>
        <w:pStyle w:val="100"/>
        <w:ind w:left="1543" w:firstLine="0"/>
      </w:pPr>
    </w:p>
    <w:p w14:paraId="46F7A7CD">
      <w:pPr>
        <w:pStyle w:val="138"/>
        <w:shd w:val="clear" w:color="auto" w:fill="F9FBFC"/>
        <w:bidi w:val="0"/>
        <w:rPr>
          <w:lang w:val="en-US" w:eastAsia="zh-CN"/>
        </w:rPr>
      </w:pPr>
      <w:r>
        <w:rPr>
          <w:lang w:val="en-US" w:eastAsia="zh-CN"/>
        </w:rPr>
        <w:t>分析【销售国家】市场头部的【商品名称】品牌，包括它们所属国家、成立年份、公司背景、年收入、【商品名称】市场份额占比和核心竞争力，并用表格形式输出结果。</w:t>
      </w:r>
    </w:p>
    <w:p w14:paraId="5E2C6F30">
      <w:pPr>
        <w:pStyle w:val="100"/>
        <w:ind w:left="1963" w:firstLine="0"/>
      </w:pPr>
    </w:p>
    <w:p w14:paraId="056D84D5">
      <w:pPr>
        <w:numPr>
          <w:ilvl w:val="0"/>
          <w:numId w:val="15"/>
        </w:numPr>
        <w:bidi w:val="0"/>
        <w:ind w:left="425" w:leftChars="0" w:hanging="425" w:firstLineChars="0"/>
      </w:pPr>
      <w:r>
        <w:t>产品认知</w:t>
      </w:r>
    </w:p>
    <w:p w14:paraId="3848E856">
      <w:pPr>
        <w:pStyle w:val="100"/>
        <w:ind w:left="1543" w:firstLine="0"/>
      </w:pPr>
    </w:p>
    <w:p w14:paraId="1D00318C">
      <w:pPr>
        <w:pStyle w:val="138"/>
        <w:shd w:val="clear" w:color="auto" w:fill="F9FBFC"/>
        <w:bidi w:val="0"/>
        <w:rPr>
          <w:lang w:val="en-US" w:eastAsia="zh-CN"/>
        </w:rPr>
      </w:pPr>
      <w:r>
        <w:rPr>
          <w:lang w:val="en-US" w:eastAsia="zh-CN"/>
        </w:rPr>
        <w:t>从多个方面和维度全面介绍【商品名称】</w:t>
      </w:r>
    </w:p>
    <w:p w14:paraId="3C9C1DEB">
      <w:pPr>
        <w:rPr>
          <w:lang w:val="en-US" w:eastAsia="zh-CN"/>
        </w:rPr>
      </w:pPr>
    </w:p>
    <w:p w14:paraId="6C9AA60E">
      <w:pPr>
        <w:rPr>
          <w:lang w:val="en-US" w:eastAsia="zh-CN"/>
        </w:rPr>
      </w:pPr>
    </w:p>
    <w:p w14:paraId="72D5BC29">
      <w:pPr>
        <w:rPr>
          <w:lang w:val="en-US" w:eastAsia="zh-CN"/>
        </w:rPr>
      </w:pPr>
    </w:p>
    <w:p w14:paraId="16095445">
      <w:pPr>
        <w:pStyle w:val="100"/>
        <w:ind w:left="1963" w:firstLine="0"/>
      </w:pPr>
    </w:p>
    <w:p w14:paraId="7443E32B">
      <w:pPr>
        <w:numPr>
          <w:ilvl w:val="0"/>
          <w:numId w:val="15"/>
        </w:numPr>
        <w:bidi w:val="0"/>
        <w:ind w:left="425" w:leftChars="0" w:hanging="425" w:firstLineChars="0"/>
      </w:pPr>
      <w:r>
        <w:t>产品功能</w:t>
      </w:r>
    </w:p>
    <w:p w14:paraId="1A8DC0A5">
      <w:pPr>
        <w:pStyle w:val="100"/>
        <w:ind w:left="1543" w:firstLine="0"/>
      </w:pPr>
    </w:p>
    <w:p w14:paraId="60864F25">
      <w:pPr>
        <w:pStyle w:val="138"/>
        <w:shd w:val="clear" w:color="auto" w:fill="F9FBFC"/>
        <w:bidi w:val="0"/>
      </w:pPr>
      <w:r>
        <w:rPr>
          <w:lang w:val="en-US" w:eastAsia="zh-CN"/>
        </w:rPr>
        <w:t>详细阐述【商品名称】有哪些款式，功能和他们的平均成本，在【销售国家】平均客单价。</w:t>
      </w:r>
    </w:p>
    <w:p w14:paraId="6E7ED546">
      <w:pPr>
        <w:numPr>
          <w:ilvl w:val="0"/>
          <w:numId w:val="15"/>
        </w:numPr>
        <w:bidi w:val="0"/>
        <w:ind w:left="425" w:leftChars="0" w:hanging="425" w:firstLineChars="0"/>
      </w:pPr>
      <w:r>
        <w:t>产品构成</w:t>
      </w:r>
    </w:p>
    <w:p w14:paraId="1E3586FB">
      <w:pPr>
        <w:pStyle w:val="138"/>
        <w:shd w:val="clear" w:color="auto" w:fill="F9FBFC"/>
        <w:bidi w:val="0"/>
      </w:pPr>
      <w:r>
        <w:rPr>
          <w:lang w:val="en-US" w:eastAsia="zh-CN"/>
        </w:rPr>
        <w:t>【商品名称】由哪些材料和部件组成，他们的成本占比是多少，用表格输出。</w:t>
      </w:r>
    </w:p>
    <w:p w14:paraId="2D0CB9AD">
      <w:pPr>
        <w:numPr>
          <w:ilvl w:val="0"/>
          <w:numId w:val="15"/>
        </w:numPr>
        <w:bidi w:val="0"/>
        <w:ind w:left="425" w:leftChars="0" w:hanging="425" w:firstLineChars="0"/>
      </w:pPr>
      <w:r>
        <w:t>产品痛点</w:t>
      </w:r>
    </w:p>
    <w:p w14:paraId="1892AFE3">
      <w:pPr>
        <w:pStyle w:val="138"/>
        <w:shd w:val="clear" w:color="auto" w:fill="F9FBFC"/>
        <w:bidi w:val="0"/>
        <w:rPr>
          <w:lang w:val="en-US" w:eastAsia="zh-CN"/>
        </w:rPr>
      </w:pPr>
      <w:r>
        <w:rPr>
          <w:lang w:val="en-US" w:eastAsia="zh-CN"/>
        </w:rPr>
        <w:t>【商品名称】解决了哪些痛点,还有哪些痛点未被解决?</w:t>
      </w:r>
    </w:p>
    <w:p w14:paraId="7F6D9EFF">
      <w:pPr>
        <w:pStyle w:val="100"/>
        <w:ind w:left="1963" w:firstLine="0"/>
      </w:pPr>
    </w:p>
    <w:p w14:paraId="6DFC9AC8">
      <w:pPr>
        <w:pStyle w:val="100"/>
        <w:ind w:left="1963" w:firstLine="0"/>
      </w:pPr>
    </w:p>
    <w:p w14:paraId="6B0AC1CC">
      <w:pPr>
        <w:numPr>
          <w:ilvl w:val="0"/>
          <w:numId w:val="15"/>
        </w:numPr>
        <w:bidi w:val="0"/>
        <w:ind w:left="425" w:leftChars="0" w:hanging="425" w:firstLineChars="0"/>
      </w:pPr>
      <w:r>
        <w:t>客户问题</w:t>
      </w:r>
    </w:p>
    <w:p w14:paraId="32DB2B54">
      <w:pPr>
        <w:pStyle w:val="138"/>
        <w:shd w:val="clear" w:color="auto" w:fill="F9FBFC"/>
        <w:bidi w:val="0"/>
      </w:pPr>
      <w:r>
        <w:rPr>
          <w:lang w:val="en-US" w:eastAsia="zh-CN"/>
        </w:rPr>
        <w:t>关于【商品名称】客户常问的问题有哪些?</w:t>
      </w:r>
    </w:p>
    <w:p w14:paraId="6D4AFDA4">
      <w:pPr>
        <w:numPr>
          <w:ilvl w:val="0"/>
          <w:numId w:val="15"/>
        </w:numPr>
        <w:bidi w:val="0"/>
        <w:ind w:left="425" w:leftChars="0" w:hanging="425" w:firstLineChars="0"/>
      </w:pPr>
      <w:r>
        <w:t>好评点</w:t>
      </w:r>
    </w:p>
    <w:p w14:paraId="58092A4F">
      <w:pPr>
        <w:pStyle w:val="138"/>
        <w:shd w:val="clear" w:color="auto" w:fill="F9FBFC"/>
        <w:bidi w:val="0"/>
        <w:rPr>
          <w:lang w:val="en-US" w:eastAsia="zh-CN"/>
        </w:rPr>
      </w:pPr>
      <w:r>
        <w:rPr>
          <w:lang w:val="en-US" w:eastAsia="zh-CN"/>
        </w:rPr>
        <w:t>客户对【商品名称】最常给出的好评有哪些？按照占比进行降序。</w:t>
      </w:r>
    </w:p>
    <w:p w14:paraId="7E0A915B">
      <w:pPr>
        <w:pStyle w:val="100"/>
        <w:ind w:left="1963" w:firstLine="0"/>
      </w:pPr>
    </w:p>
    <w:p w14:paraId="7FD06786">
      <w:pPr>
        <w:numPr>
          <w:ilvl w:val="0"/>
          <w:numId w:val="15"/>
        </w:numPr>
        <w:bidi w:val="0"/>
        <w:ind w:left="425" w:leftChars="0" w:hanging="425" w:firstLineChars="0"/>
      </w:pPr>
      <w:r>
        <w:t>吐槽点</w:t>
      </w:r>
    </w:p>
    <w:p w14:paraId="1C122589">
      <w:pPr>
        <w:pStyle w:val="138"/>
        <w:shd w:val="clear" w:color="auto" w:fill="F9FBFC"/>
        <w:bidi w:val="0"/>
        <w:rPr>
          <w:lang w:val="en-US" w:eastAsia="zh-CN"/>
        </w:rPr>
      </w:pPr>
      <w:r>
        <w:rPr>
          <w:lang w:val="en-US" w:eastAsia="zh-CN"/>
        </w:rPr>
        <w:t>客户对【商品名称】最常吐槽点点有哪些？按照占比进行降序。</w:t>
      </w:r>
    </w:p>
    <w:p w14:paraId="35B2B1D1">
      <w:pPr>
        <w:pStyle w:val="100"/>
        <w:ind w:left="1963" w:firstLine="0"/>
      </w:pPr>
    </w:p>
    <w:p w14:paraId="5211AE73">
      <w:pPr>
        <w:numPr>
          <w:ilvl w:val="0"/>
          <w:numId w:val="15"/>
        </w:numPr>
        <w:bidi w:val="0"/>
        <w:ind w:left="425" w:leftChars="0" w:hanging="425" w:firstLineChars="0"/>
      </w:pPr>
      <w:r>
        <w:t>产品认证</w:t>
      </w:r>
    </w:p>
    <w:p w14:paraId="7FE2385D">
      <w:pPr>
        <w:pStyle w:val="100"/>
        <w:ind w:left="1543" w:firstLine="0"/>
      </w:pPr>
    </w:p>
    <w:p w14:paraId="66B257BD">
      <w:pPr>
        <w:pStyle w:val="138"/>
        <w:shd w:val="clear" w:color="auto" w:fill="F9FBFC"/>
        <w:bidi w:val="0"/>
        <w:rPr>
          <w:lang w:val="en-US" w:eastAsia="zh-CN"/>
        </w:rPr>
      </w:pPr>
      <w:r>
        <w:rPr>
          <w:lang w:val="en-US" w:eastAsia="zh-CN"/>
        </w:rPr>
        <w:t>将中国制造的【商品名称】销售到【销售国家】亚马逊平台需要做哪些认证？获取认证周期需要多久，费用需要多久，按照表格输出结果。</w:t>
      </w:r>
    </w:p>
    <w:p w14:paraId="67839E9F">
      <w:pPr>
        <w:pStyle w:val="100"/>
        <w:ind w:left="1963" w:firstLine="0"/>
      </w:pPr>
    </w:p>
    <w:p w14:paraId="576DF3DE">
      <w:pPr>
        <w:numPr>
          <w:ilvl w:val="0"/>
          <w:numId w:val="15"/>
        </w:numPr>
        <w:bidi w:val="0"/>
        <w:ind w:left="425" w:leftChars="0" w:hanging="425" w:firstLineChars="0"/>
      </w:pPr>
      <w:r>
        <w:t>产品专利</w:t>
      </w:r>
    </w:p>
    <w:p w14:paraId="46B8D878">
      <w:pPr>
        <w:pStyle w:val="138"/>
        <w:shd w:val="clear" w:color="auto" w:fill="F9FBFC"/>
        <w:bidi w:val="0"/>
        <w:rPr>
          <w:lang w:val="en-US" w:eastAsia="zh-CN"/>
        </w:rPr>
      </w:pPr>
      <w:r>
        <w:rPr>
          <w:lang w:val="en-US" w:eastAsia="zh-CN"/>
        </w:rPr>
        <w:t>【商品名称】在【销售国家】销售是否有专利侵权风险，我可以从哪些方法去避免？</w:t>
      </w:r>
    </w:p>
    <w:p w14:paraId="11067DAB">
      <w:pPr>
        <w:pStyle w:val="100"/>
        <w:ind w:left="1963" w:firstLine="0"/>
      </w:pPr>
    </w:p>
    <w:p w14:paraId="0688C2DD">
      <w:pPr>
        <w:numPr>
          <w:ilvl w:val="0"/>
          <w:numId w:val="15"/>
        </w:numPr>
        <w:bidi w:val="0"/>
        <w:ind w:left="425" w:leftChars="0" w:hanging="425" w:firstLineChars="0"/>
      </w:pPr>
      <w:r>
        <w:t>受众人群</w:t>
      </w:r>
    </w:p>
    <w:p w14:paraId="232720E7">
      <w:pPr>
        <w:pStyle w:val="138"/>
        <w:shd w:val="clear" w:color="auto" w:fill="F9FBFC"/>
        <w:bidi w:val="0"/>
        <w:rPr>
          <w:lang w:val="en-US" w:eastAsia="zh-CN"/>
        </w:rPr>
      </w:pPr>
      <w:r>
        <w:rPr>
          <w:lang w:val="en-US" w:eastAsia="zh-CN"/>
        </w:rPr>
        <w:t>分析【商品名称】在【销售国家】的目标受众，包含性别、年龄、兴趣、收入、教育程度、家庭情况以及常购买的产品。</w:t>
      </w:r>
    </w:p>
    <w:p w14:paraId="449BF05C">
      <w:pPr>
        <w:pStyle w:val="100"/>
        <w:ind w:left="1963" w:firstLine="0"/>
      </w:pPr>
    </w:p>
    <w:p w14:paraId="3973C55C">
      <w:pPr>
        <w:numPr>
          <w:ilvl w:val="0"/>
          <w:numId w:val="15"/>
        </w:numPr>
        <w:bidi w:val="0"/>
        <w:ind w:left="425" w:leftChars="0" w:hanging="425" w:firstLineChars="0"/>
      </w:pPr>
      <w:r>
        <w:t>使用场景</w:t>
      </w:r>
    </w:p>
    <w:p w14:paraId="1EBDB3E4">
      <w:pPr>
        <w:pStyle w:val="138"/>
        <w:shd w:val="clear" w:color="auto" w:fill="F9FBFC"/>
        <w:bidi w:val="0"/>
        <w:rPr>
          <w:lang w:val="en-US" w:eastAsia="zh-CN"/>
        </w:rPr>
      </w:pPr>
      <w:r>
        <w:rPr>
          <w:lang w:val="en-US" w:eastAsia="zh-CN"/>
        </w:rPr>
        <w:t>列出【商品名称】所有的应用场景。</w:t>
      </w:r>
    </w:p>
    <w:p w14:paraId="2CEF3A17">
      <w:pPr>
        <w:numPr>
          <w:ilvl w:val="0"/>
          <w:numId w:val="0"/>
        </w:numPr>
        <w:bidi w:val="0"/>
        <w:ind w:leftChars="0"/>
      </w:pPr>
    </w:p>
    <w:p w14:paraId="03584BE1">
      <w:pPr>
        <w:numPr>
          <w:ilvl w:val="0"/>
          <w:numId w:val="15"/>
        </w:numPr>
        <w:bidi w:val="0"/>
        <w:ind w:left="425" w:leftChars="0" w:hanging="425" w:firstLineChars="0"/>
      </w:pPr>
      <w:r>
        <w:t>差异设计</w:t>
      </w:r>
    </w:p>
    <w:p w14:paraId="468C3DB0">
      <w:pPr>
        <w:pStyle w:val="138"/>
        <w:shd w:val="clear" w:color="auto" w:fill="F9FBFC"/>
        <w:bidi w:val="0"/>
        <w:rPr>
          <w:lang w:val="en-US" w:eastAsia="zh-CN"/>
        </w:rPr>
      </w:pPr>
      <w:r>
        <w:rPr>
          <w:lang w:val="en-US" w:eastAsia="zh-CN"/>
        </w:rPr>
        <w:t>综上所述，你建议我做一个什么款式的【商品名称】,从材料，外观，功能做差异化设计，以满足【销售国家】消费者的审美喜好和需求，并提高产品转化率。</w:t>
      </w:r>
    </w:p>
    <w:p w14:paraId="3CBC164D">
      <w:pPr>
        <w:pStyle w:val="100"/>
        <w:ind w:left="1963" w:firstLine="0"/>
      </w:pPr>
    </w:p>
    <w:p w14:paraId="0F703E47">
      <w:pPr>
        <w:numPr>
          <w:ilvl w:val="0"/>
          <w:numId w:val="15"/>
        </w:numPr>
        <w:bidi w:val="0"/>
        <w:ind w:left="425" w:leftChars="0" w:hanging="425" w:firstLineChars="0"/>
      </w:pPr>
      <w:r>
        <w:t>风险把控</w:t>
      </w:r>
    </w:p>
    <w:p w14:paraId="0808D9C7">
      <w:pPr>
        <w:pStyle w:val="138"/>
        <w:shd w:val="clear" w:color="auto" w:fill="F9FBFC"/>
        <w:bidi w:val="0"/>
        <w:rPr>
          <w:lang w:val="en-US" w:eastAsia="zh-CN"/>
        </w:rPr>
      </w:pPr>
      <w:r>
        <w:rPr>
          <w:lang w:val="en-US" w:eastAsia="zh-CN"/>
        </w:rPr>
        <w:t>如果我要开发【商品名称】,在开发设计中需要注意具体的哪些点以降低风险，提高产品的成功率？针对【商品名称】进行详细说明。</w:t>
      </w:r>
    </w:p>
    <w:p w14:paraId="5717BD13">
      <w:pPr>
        <w:pStyle w:val="100"/>
        <w:ind w:left="1963" w:firstLine="0"/>
      </w:pPr>
    </w:p>
    <w:p w14:paraId="75FD5FA6">
      <w:pPr>
        <w:numPr>
          <w:ilvl w:val="0"/>
          <w:numId w:val="15"/>
        </w:numPr>
        <w:bidi w:val="0"/>
        <w:ind w:left="425" w:leftChars="0" w:hanging="425" w:firstLineChars="0"/>
      </w:pPr>
      <w:r>
        <w:t>SWOT与PEST</w:t>
      </w:r>
    </w:p>
    <w:p w14:paraId="2D91C5C6">
      <w:pPr>
        <w:pStyle w:val="138"/>
        <w:shd w:val="clear" w:color="auto" w:fill="F9FBFC"/>
        <w:bidi w:val="0"/>
        <w:rPr>
          <w:lang w:val="en-US" w:eastAsia="zh-CN"/>
        </w:rPr>
      </w:pPr>
      <w:r>
        <w:rPr>
          <w:lang w:val="en-US" w:eastAsia="zh-CN"/>
        </w:rPr>
        <w:t>请用SWOT和PEST分别分析【商品名称】在【销售国家】市场进入的可行性，并最后总结，对进入可行性打分（满分10分）。</w:t>
      </w:r>
    </w:p>
    <w:p w14:paraId="1D92DAEB">
      <w:pPr>
        <w:pStyle w:val="98"/>
        <w:numPr>
          <w:ilvl w:val="0"/>
          <w:numId w:val="0"/>
        </w:numPr>
        <w:jc w:val="left"/>
      </w:pPr>
    </w:p>
    <w:p w14:paraId="21A416B9">
      <w:pPr>
        <w:pStyle w:val="6"/>
        <w:numPr>
          <w:ilvl w:val="0"/>
          <w:numId w:val="0"/>
        </w:numPr>
        <w:bidi w:val="0"/>
        <w:ind w:leftChars="0"/>
        <w:rPr>
          <w:rFonts w:hint="eastAsia"/>
          <w:color w:val="C00000"/>
          <w:lang w:val="en-US" w:eastAsia="zh-CN"/>
        </w:rPr>
      </w:pPr>
      <w:r>
        <w:rPr>
          <w:rFonts w:hint="eastAsia"/>
          <w:color w:val="C00000"/>
          <w:lang w:val="en-US" w:eastAsia="zh-CN"/>
        </w:rPr>
        <w:t>3.受众分析</w:t>
      </w:r>
    </w:p>
    <w:p w14:paraId="70D72A22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6F6E4403">
      <w:pPr>
        <w:numPr>
          <w:ilvl w:val="0"/>
          <w:numId w:val="16"/>
        </w:numPr>
        <w:bidi w:val="0"/>
        <w:ind w:left="425" w:leftChars="0" w:hanging="425" w:firstLineChars="0"/>
      </w:pPr>
      <w:r>
        <w:t>角色设定</w:t>
      </w:r>
    </w:p>
    <w:p w14:paraId="5AE60550">
      <w:pPr>
        <w:pStyle w:val="138"/>
        <w:shd w:val="clear" w:color="auto" w:fill="F9FBFC"/>
        <w:bidi w:val="0"/>
        <w:rPr>
          <w:lang w:val="en-US" w:eastAsia="zh-CN"/>
        </w:rPr>
      </w:pPr>
      <w:r>
        <w:rPr>
          <w:lang w:val="en-US" w:eastAsia="zh-CN"/>
        </w:rPr>
        <w:t>你是一名【销售国家】亚马逊【商品名称】资深市场调研专家，你将用你专业的市场调研经验根据我的需求提供数据分析、市场调研、受众分析，竞品分析等报告。回答风格以，专业、客观、详细。当你为我提供反馈或建议时，会引导我进一步说明产品需求或意愿。你将遵守以下规则：1、始终以该身份和名义回答我的任何问题。2、不胡编乱造内容，一切回答都可以在互联网上追溯到。当遇到不确定和不知道的问题时直接回答不知道。</w:t>
      </w:r>
    </w:p>
    <w:p w14:paraId="7B36DA33">
      <w:pPr>
        <w:numPr>
          <w:ilvl w:val="0"/>
          <w:numId w:val="16"/>
        </w:numPr>
        <w:bidi w:val="0"/>
        <w:ind w:left="425" w:leftChars="0" w:hanging="425" w:firstLineChars="0"/>
      </w:pPr>
      <w:r>
        <w:t>受众特征</w:t>
      </w:r>
    </w:p>
    <w:p w14:paraId="5B201C01">
      <w:pPr>
        <w:pStyle w:val="138"/>
        <w:shd w:val="clear" w:color="auto" w:fill="F9FBFC"/>
        <w:bidi w:val="0"/>
        <w:rPr>
          <w:lang w:val="en-US" w:eastAsia="zh-CN"/>
        </w:rPr>
      </w:pPr>
      <w:r>
        <w:rPr>
          <w:lang w:val="en-US" w:eastAsia="zh-CN"/>
        </w:rPr>
        <w:t>分析【商品名称】在【销售国家】的受众人群特征,包括不限于他们的所在性别，年龄，兴趣，职业，收入，教育，家庭情况</w:t>
      </w:r>
    </w:p>
    <w:p w14:paraId="0F0FF986">
      <w:pPr>
        <w:rPr>
          <w:lang w:val="en-US" w:eastAsia="zh-CN"/>
        </w:rPr>
      </w:pPr>
    </w:p>
    <w:p w14:paraId="139DE2F3">
      <w:pPr>
        <w:pStyle w:val="100"/>
        <w:ind w:left="1963" w:firstLine="0"/>
      </w:pPr>
    </w:p>
    <w:p w14:paraId="25872495">
      <w:pPr>
        <w:numPr>
          <w:ilvl w:val="0"/>
          <w:numId w:val="16"/>
        </w:numPr>
        <w:bidi w:val="0"/>
        <w:ind w:left="425" w:leftChars="0" w:hanging="425" w:firstLineChars="0"/>
      </w:pPr>
      <w:r>
        <w:t>受众习惯</w:t>
      </w:r>
    </w:p>
    <w:p w14:paraId="1F1EDFB2">
      <w:pPr>
        <w:pStyle w:val="138"/>
        <w:shd w:val="clear" w:color="auto" w:fill="F9FBFC"/>
        <w:bidi w:val="0"/>
        <w:rPr>
          <w:lang w:val="en-US" w:eastAsia="zh-CN"/>
        </w:rPr>
      </w:pPr>
      <w:r>
        <w:rPr>
          <w:lang w:val="en-US" w:eastAsia="zh-CN"/>
        </w:rPr>
        <w:t>分析【商品名称】在【销售国家】的受众人群购物频次，消费金额，购物时间，购物方式</w:t>
      </w:r>
    </w:p>
    <w:p w14:paraId="51CEBB19">
      <w:pPr>
        <w:pStyle w:val="100"/>
        <w:ind w:left="1963" w:firstLine="0"/>
      </w:pPr>
    </w:p>
    <w:p w14:paraId="205E6092">
      <w:pPr>
        <w:numPr>
          <w:ilvl w:val="0"/>
          <w:numId w:val="16"/>
        </w:numPr>
        <w:bidi w:val="0"/>
        <w:ind w:left="425" w:leftChars="0" w:hanging="425" w:firstLineChars="0"/>
      </w:pPr>
      <w:r>
        <w:t>受众需求</w:t>
      </w:r>
    </w:p>
    <w:p w14:paraId="1EB97A7C">
      <w:pPr>
        <w:pStyle w:val="138"/>
        <w:shd w:val="clear" w:color="auto" w:fill="F9FBFC"/>
        <w:bidi w:val="0"/>
        <w:rPr>
          <w:lang w:val="en-US" w:eastAsia="zh-CN"/>
        </w:rPr>
      </w:pPr>
      <w:r>
        <w:rPr>
          <w:lang w:val="en-US" w:eastAsia="zh-CN"/>
        </w:rPr>
        <w:t>分析【商品名称】在【销售国家】的受众人群购买【商品名称】的动机，未满足需求，使用时间，使用场景</w:t>
      </w:r>
    </w:p>
    <w:p w14:paraId="7AEDA6EA">
      <w:pPr>
        <w:pStyle w:val="100"/>
        <w:ind w:left="1963" w:firstLine="0"/>
      </w:pPr>
    </w:p>
    <w:p w14:paraId="7C607EE1">
      <w:pPr>
        <w:numPr>
          <w:ilvl w:val="0"/>
          <w:numId w:val="16"/>
        </w:numPr>
        <w:bidi w:val="0"/>
        <w:ind w:left="425" w:leftChars="0" w:hanging="425" w:firstLineChars="0"/>
      </w:pPr>
      <w:r>
        <w:t>受众购买产品</w:t>
      </w:r>
    </w:p>
    <w:p w14:paraId="029E9E09">
      <w:pPr>
        <w:pStyle w:val="138"/>
        <w:shd w:val="clear" w:color="auto" w:fill="F9FBFC"/>
        <w:bidi w:val="0"/>
        <w:rPr>
          <w:lang w:val="en-US" w:eastAsia="zh-CN"/>
        </w:rPr>
      </w:pPr>
      <w:r>
        <w:rPr>
          <w:lang w:val="en-US" w:eastAsia="zh-CN"/>
        </w:rPr>
        <w:t>分析【商品名称】在【销售国家】的受众人群购买【商品名称】常购买的互补产品和其它产品</w:t>
      </w:r>
    </w:p>
    <w:p w14:paraId="66D14A6E">
      <w:pPr>
        <w:pStyle w:val="100"/>
        <w:ind w:left="1963" w:firstLine="0"/>
      </w:pPr>
    </w:p>
    <w:p w14:paraId="16AA4D02">
      <w:pPr>
        <w:numPr>
          <w:ilvl w:val="0"/>
          <w:numId w:val="16"/>
        </w:numPr>
        <w:bidi w:val="0"/>
        <w:ind w:left="425" w:leftChars="0" w:hanging="425" w:firstLineChars="0"/>
      </w:pPr>
      <w:r>
        <w:t>受众问题</w:t>
      </w:r>
    </w:p>
    <w:p w14:paraId="737F4503">
      <w:pPr>
        <w:pStyle w:val="138"/>
        <w:shd w:val="clear" w:color="auto" w:fill="F9FBFC"/>
        <w:bidi w:val="0"/>
        <w:rPr>
          <w:lang w:val="en-US" w:eastAsia="zh-CN"/>
        </w:rPr>
      </w:pPr>
      <w:r>
        <w:rPr>
          <w:lang w:val="en-US" w:eastAsia="zh-CN"/>
        </w:rPr>
        <w:t>关于【商品名称】受众常问的TOP20的问题有哪些?</w:t>
      </w:r>
    </w:p>
    <w:p w14:paraId="684CB90B">
      <w:pPr>
        <w:pStyle w:val="100"/>
        <w:ind w:left="1963" w:firstLine="0"/>
      </w:pPr>
    </w:p>
    <w:p w14:paraId="541B6E0F">
      <w:pPr>
        <w:numPr>
          <w:ilvl w:val="0"/>
          <w:numId w:val="16"/>
        </w:numPr>
        <w:bidi w:val="0"/>
        <w:ind w:left="425" w:leftChars="0" w:hanging="425" w:firstLineChars="0"/>
      </w:pPr>
      <w:r>
        <w:t>受众好评</w:t>
      </w:r>
    </w:p>
    <w:p w14:paraId="7BCB90B1">
      <w:pPr>
        <w:pStyle w:val="138"/>
        <w:shd w:val="clear" w:color="auto" w:fill="F9FBFC"/>
        <w:bidi w:val="0"/>
        <w:rPr>
          <w:lang w:val="en-US" w:eastAsia="zh-CN"/>
        </w:rPr>
      </w:pPr>
      <w:r>
        <w:rPr>
          <w:lang w:val="en-US" w:eastAsia="zh-CN"/>
        </w:rPr>
        <w:t>关于【商品名称】受众对【商品名称】最常给出的TOP20好评有哪些？按照出现频次占比进行降序。</w:t>
      </w:r>
    </w:p>
    <w:p w14:paraId="19072A19">
      <w:pPr>
        <w:pStyle w:val="100"/>
        <w:ind w:left="1963" w:firstLine="0"/>
      </w:pPr>
    </w:p>
    <w:p w14:paraId="513B865B">
      <w:pPr>
        <w:numPr>
          <w:ilvl w:val="0"/>
          <w:numId w:val="16"/>
        </w:numPr>
        <w:bidi w:val="0"/>
        <w:ind w:left="425" w:leftChars="0" w:hanging="425" w:firstLineChars="0"/>
      </w:pPr>
      <w:r>
        <w:t>受众差评</w:t>
      </w:r>
    </w:p>
    <w:p w14:paraId="6E5A411B">
      <w:pPr>
        <w:pStyle w:val="138"/>
        <w:shd w:val="clear" w:color="auto" w:fill="F9FBFC"/>
        <w:bidi w:val="0"/>
        <w:rPr>
          <w:lang w:val="en-US" w:eastAsia="zh-CN"/>
        </w:rPr>
      </w:pPr>
      <w:r>
        <w:rPr>
          <w:lang w:val="en-US" w:eastAsia="zh-CN"/>
        </w:rPr>
        <w:t>关于【商品名称】受众对【商品名称】最常给出的TOP20差评有哪些？按照出现频次占比进行降序。</w:t>
      </w:r>
    </w:p>
    <w:p w14:paraId="34985C75">
      <w:pPr>
        <w:rPr>
          <w:lang w:val="en-US" w:eastAsia="zh-CN"/>
        </w:rPr>
      </w:pPr>
    </w:p>
    <w:p w14:paraId="1CAE2512">
      <w:pPr>
        <w:rPr>
          <w:lang w:val="en-US" w:eastAsia="zh-CN"/>
        </w:rPr>
      </w:pPr>
    </w:p>
    <w:p w14:paraId="47FA7A14">
      <w:pPr>
        <w:rPr>
          <w:lang w:val="en-US" w:eastAsia="zh-CN"/>
        </w:rPr>
      </w:pPr>
    </w:p>
    <w:p w14:paraId="62D13BF5">
      <w:pPr>
        <w:rPr>
          <w:lang w:val="en-US" w:eastAsia="zh-CN"/>
        </w:rPr>
      </w:pPr>
    </w:p>
    <w:p w14:paraId="4F0B112F">
      <w:pPr>
        <w:pStyle w:val="4"/>
        <w:numPr>
          <w:numId w:val="0"/>
        </w:numPr>
        <w:bidi w:val="0"/>
        <w:ind w:leftChars="0"/>
        <w:rPr>
          <w:rFonts w:hint="eastAsia"/>
          <w:lang w:eastAsia="zh-CN"/>
        </w:rPr>
      </w:pPr>
      <w:r>
        <w:rPr>
          <w:rFonts w:hint="eastAsia"/>
          <w:lang w:eastAsia="zh-CN"/>
        </w:rPr>
        <w:t>总结</w:t>
      </w:r>
    </w:p>
    <w:p w14:paraId="027F43D3">
      <w:pPr>
        <w:rPr>
          <w:rFonts w:hint="eastAsia"/>
          <w:lang w:eastAsia="zh-CN"/>
        </w:rPr>
      </w:pPr>
    </w:p>
    <w:p w14:paraId="36C71069">
      <w:pPr>
        <w:rPr>
          <w:rFonts w:hint="eastAsia"/>
          <w:lang w:eastAsia="zh-CN"/>
        </w:rPr>
      </w:pPr>
    </w:p>
    <w:p w14:paraId="0B83E2C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Deepseek作为AI工具，数据分析才是强项，更多AI分析如文案生成、红人开发、客服板块等资料请与我联系获取。</w:t>
      </w:r>
    </w:p>
    <w:p w14:paraId="3A567F38">
      <w:pPr>
        <w:rPr>
          <w:rFonts w:hint="default"/>
          <w:lang w:val="en-US" w:eastAsia="zh-CN"/>
        </w:rPr>
      </w:pPr>
    </w:p>
    <w:p w14:paraId="2BCE2BF5"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第三方</w:t>
      </w:r>
      <w:r>
        <w:rPr>
          <w:rFonts w:hint="eastAsia"/>
          <w:lang w:val="en-US" w:eastAsia="zh-CN"/>
        </w:rPr>
        <w:t>Deepseek网址：</w:t>
      </w:r>
    </w:p>
    <w:p w14:paraId="054E2D0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"https://console.cloud.tencent.com/tione/v2/aimarket/detail/deepseek_series?regionId=4&amp;detailTab=deep_seek_v1" </w:instrText>
      </w:r>
      <w:r>
        <w:rPr>
          <w:rFonts w:hint="default"/>
          <w:lang w:val="en-US" w:eastAsia="zh-CN"/>
        </w:rPr>
        <w:fldChar w:fldCharType="separate"/>
      </w:r>
      <w:r>
        <w:rPr>
          <w:rStyle w:val="95"/>
          <w:rFonts w:hint="default"/>
          <w:lang w:val="en-US" w:eastAsia="zh-CN"/>
        </w:rPr>
        <w:t>https://console.cloud.tencent.com/tione/v2/aimarket/detail/deepseek_series?regionId=4&amp;detailTab=deep_seek_v1</w:t>
      </w:r>
      <w:r>
        <w:rPr>
          <w:rFonts w:hint="default"/>
          <w:lang w:val="en-US" w:eastAsia="zh-CN"/>
        </w:rPr>
        <w:fldChar w:fldCharType="end"/>
      </w:r>
    </w:p>
    <w:p w14:paraId="51D319DF">
      <w:pPr>
        <w:rPr>
          <w:rFonts w:hint="default"/>
          <w:lang w:val="en-US" w:eastAsia="zh-CN"/>
        </w:rPr>
      </w:pPr>
    </w:p>
    <w:p w14:paraId="56507A3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"https://chat.scnet.cn/#/chat?activeChatId=6569e8ead6dd1ea5185ac78230911e160604" </w:instrText>
      </w:r>
      <w:r>
        <w:rPr>
          <w:rFonts w:hint="default"/>
          <w:lang w:val="en-US" w:eastAsia="zh-CN"/>
        </w:rPr>
        <w:fldChar w:fldCharType="separate"/>
      </w:r>
      <w:r>
        <w:rPr>
          <w:rStyle w:val="95"/>
          <w:rFonts w:hint="default"/>
          <w:lang w:val="en-US" w:eastAsia="zh-CN"/>
        </w:rPr>
        <w:t>https://chat.scnet.cn/#/chat?activeChatId=6569e8ead6dd1ea5185ac78230911e160604</w:t>
      </w:r>
      <w:r>
        <w:rPr>
          <w:rFonts w:hint="default"/>
          <w:lang w:val="en-US" w:eastAsia="zh-CN"/>
        </w:rPr>
        <w:fldChar w:fldCharType="end"/>
      </w:r>
    </w:p>
    <w:p w14:paraId="26E76290">
      <w:pPr>
        <w:bidi w:val="0"/>
        <w:rPr>
          <w:rFonts w:hint="eastAsia" w:eastAsia="宋体"/>
          <w:lang w:eastAsia="zh-CN"/>
        </w:rPr>
      </w:pPr>
    </w:p>
    <w:sectPr>
      <w:pgSz w:w="11906" w:h="16838"/>
      <w:pgMar w:top="1440" w:right="1440" w:bottom="1440" w:left="1440" w:header="708" w:footer="708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汉仪文黑-55简">
    <w:panose1 w:val="00020600040101010101"/>
    <w:charset w:val="86"/>
    <w:family w:val="roman"/>
    <w:pitch w:val="default"/>
    <w:sig w:usb0="A00002BF" w:usb1="1ACF7CFA" w:usb2="00000016" w:usb3="00000000" w:csb0="0004009F" w:csb1="DFD70000"/>
    <w:embedRegular r:id="rId1" w:fontKey="{EAC1B8BB-DF42-4BC1-97A4-09BC375CD463}"/>
  </w:font>
  <w:font w:name="汉仪文黑-85W">
    <w:panose1 w:val="00020600040101010101"/>
    <w:charset w:val="86"/>
    <w:family w:val="roman"/>
    <w:pitch w:val="default"/>
    <w:sig w:usb0="A00002BF" w:usb1="1ACF7CFA" w:usb2="00000016" w:usb3="00000000" w:csb0="0004009F" w:csb1="DFD70000"/>
    <w:embedRegular r:id="rId2" w:fontKey="{150CE7D4-1DE5-4670-A2C6-242C2E87B4BF}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88" w:lineRule="auto"/>
      </w:pPr>
      <w:r>
        <w:separator/>
      </w:r>
    </w:p>
  </w:footnote>
  <w:footnote w:type="continuationSeparator" w:id="1">
    <w:p>
      <w:pPr>
        <w:spacing w:before="0" w:after="0" w:line="288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bullet"/>
      <w:pStyle w:val="33"/>
      <w:lvlText w:val="§"/>
      <w:lvlJc w:val="left"/>
      <w:pPr>
        <w:ind w:left="1300" w:hanging="420"/>
      </w:pPr>
      <w:rPr>
        <w:rFonts w:hint="default" w:ascii="Wingdings" w:hAnsi="Wingdings" w:cs="Wingdings"/>
      </w:rPr>
    </w:lvl>
  </w:abstractNum>
  <w:abstractNum w:abstractNumId="2">
    <w:nsid w:val="00000002"/>
    <w:multiLevelType w:val="singleLevel"/>
    <w:tmpl w:val="00000002"/>
    <w:lvl w:ilvl="0" w:tentative="0">
      <w:start w:val="1"/>
      <w:numFmt w:val="bullet"/>
      <w:pStyle w:val="24"/>
      <w:lvlText w:val="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00000003"/>
    <w:multiLevelType w:val="singleLevel"/>
    <w:tmpl w:val="00000003"/>
    <w:lvl w:ilvl="0" w:tentative="0">
      <w:start w:val="1"/>
      <w:numFmt w:val="decimal"/>
      <w:pStyle w:val="65"/>
      <w:lvlText w:val="%1."/>
      <w:lvlJc w:val="left"/>
      <w:pPr>
        <w:tabs>
          <w:tab w:val="left" w:pos="2040"/>
        </w:tabs>
        <w:ind w:left="2040" w:leftChars="800" w:hanging="360" w:hangingChars="200"/>
      </w:pPr>
    </w:lvl>
  </w:abstractNum>
  <w:abstractNum w:abstractNumId="4">
    <w:nsid w:val="00000004"/>
    <w:multiLevelType w:val="singleLevel"/>
    <w:tmpl w:val="00000004"/>
    <w:lvl w:ilvl="0" w:tentative="0">
      <w:start w:val="1"/>
      <w:numFmt w:val="decimal"/>
      <w:pStyle w:val="47"/>
      <w:lvlText w:val="%1."/>
      <w:lvlJc w:val="left"/>
      <w:pPr>
        <w:tabs>
          <w:tab w:val="left" w:pos="1620"/>
        </w:tabs>
        <w:ind w:left="1620" w:leftChars="600" w:hanging="360" w:hangingChars="200"/>
      </w:pPr>
    </w:lvl>
  </w:abstractNum>
  <w:abstractNum w:abstractNumId="5">
    <w:nsid w:val="00000005"/>
    <w:multiLevelType w:val="singleLevel"/>
    <w:tmpl w:val="00000005"/>
    <w:lvl w:ilvl="0" w:tentative="0">
      <w:start w:val="1"/>
      <w:numFmt w:val="decimal"/>
      <w:pStyle w:val="36"/>
      <w:lvlText w:val="%1."/>
      <w:lvlJc w:val="left"/>
      <w:pPr>
        <w:tabs>
          <w:tab w:val="left" w:pos="1200"/>
        </w:tabs>
        <w:ind w:left="1200" w:leftChars="400" w:hanging="360" w:hangingChars="200"/>
      </w:pPr>
    </w:lvl>
  </w:abstractNum>
  <w:abstractNum w:abstractNumId="6">
    <w:nsid w:val="00000006"/>
    <w:multiLevelType w:val="singleLevel"/>
    <w:tmpl w:val="00000006"/>
    <w:lvl w:ilvl="0" w:tentative="0">
      <w:start w:val="1"/>
      <w:numFmt w:val="decimal"/>
      <w:pStyle w:val="14"/>
      <w:lvlText w:val="%1."/>
      <w:lvlJc w:val="left"/>
      <w:pPr>
        <w:tabs>
          <w:tab w:val="left" w:pos="780"/>
        </w:tabs>
        <w:ind w:left="780" w:leftChars="200" w:hanging="360" w:hangingChars="200"/>
      </w:pPr>
    </w:lvl>
  </w:abstractNum>
  <w:abstractNum w:abstractNumId="7">
    <w:nsid w:val="00000007"/>
    <w:multiLevelType w:val="singleLevel"/>
    <w:tmpl w:val="00000007"/>
    <w:lvl w:ilvl="0" w:tentative="0">
      <w:start w:val="1"/>
      <w:numFmt w:val="decimal"/>
      <w:pStyle w:val="20"/>
      <w:lvlText w:val="%1."/>
      <w:lvlJc w:val="left"/>
      <w:pPr>
        <w:tabs>
          <w:tab w:val="left" w:pos="360"/>
        </w:tabs>
        <w:ind w:left="360" w:hanging="360" w:hangingChars="200"/>
      </w:pPr>
    </w:lvl>
  </w:abstractNum>
  <w:abstractNum w:abstractNumId="8">
    <w:nsid w:val="00000008"/>
    <w:multiLevelType w:val="multilevel"/>
    <w:tmpl w:val="00000008"/>
    <w:lvl w:ilvl="0" w:tentative="0">
      <w:start w:val="1"/>
      <w:numFmt w:val="decimalZero"/>
      <w:pStyle w:val="4"/>
      <w:lvlText w:val="%1 "/>
      <w:lvlJc w:val="left"/>
      <w:pPr>
        <w:ind w:left="440" w:hanging="440"/>
      </w:pPr>
      <w:rPr>
        <w:rFonts w:hint="eastAsia"/>
        <w:b w:val="0"/>
        <w:bCs w:val="0"/>
        <w:i w:val="0"/>
        <w:shd w:val="clear" w:color="auto" w:fill="auto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9">
    <w:nsid w:val="00000009"/>
    <w:multiLevelType w:val="singleLevel"/>
    <w:tmpl w:val="00000009"/>
    <w:lvl w:ilvl="0" w:tentative="0">
      <w:start w:val="1"/>
      <w:numFmt w:val="bullet"/>
      <w:pStyle w:val="40"/>
      <w:lvlText w:val="p"/>
      <w:lvlJc w:val="left"/>
      <w:pPr>
        <w:ind w:left="480" w:hanging="420"/>
      </w:pPr>
      <w:rPr>
        <w:rFonts w:hint="default" w:ascii="Wingdings" w:hAnsi="Wingdings" w:cs="Wingdings"/>
      </w:rPr>
    </w:lvl>
  </w:abstractNum>
  <w:abstractNum w:abstractNumId="10">
    <w:nsid w:val="0000000A"/>
    <w:multiLevelType w:val="singleLevel"/>
    <w:tmpl w:val="0000000A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1">
    <w:nsid w:val="0000000B"/>
    <w:multiLevelType w:val="singleLevel"/>
    <w:tmpl w:val="0000000B"/>
    <w:lvl w:ilvl="0" w:tentative="0">
      <w:start w:val="1"/>
      <w:numFmt w:val="bullet"/>
      <w:pStyle w:val="46"/>
      <w:lvlText w:val="§"/>
      <w:lvlJc w:val="left"/>
      <w:pPr>
        <w:ind w:left="2180" w:hanging="420"/>
      </w:pPr>
      <w:rPr>
        <w:rFonts w:hint="default" w:ascii="Wingdings" w:hAnsi="Wingdings" w:cs="Wingdings"/>
      </w:rPr>
    </w:lvl>
  </w:abstractNum>
  <w:abstractNum w:abstractNumId="12">
    <w:nsid w:val="0000000C"/>
    <w:multiLevelType w:val="singleLevel"/>
    <w:tmpl w:val="0000000C"/>
    <w:lvl w:ilvl="0" w:tentative="0">
      <w:start w:val="1"/>
      <w:numFmt w:val="bullet"/>
      <w:pStyle w:val="17"/>
      <w:lvlText w:val="§"/>
      <w:lvlJc w:val="left"/>
      <w:pPr>
        <w:ind w:left="1740" w:hanging="420"/>
      </w:pPr>
      <w:rPr>
        <w:rFonts w:hint="default" w:ascii="Wingdings" w:hAnsi="Wingdings" w:cs="Wingdings"/>
      </w:rPr>
    </w:lvl>
  </w:abstractNum>
  <w:abstractNum w:abstractNumId="13">
    <w:nsid w:val="0000000D"/>
    <w:multiLevelType w:val="multilevel"/>
    <w:tmpl w:val="0000000D"/>
    <w:lvl w:ilvl="0" w:tentative="0">
      <w:start w:val="1"/>
      <w:numFmt w:val="bullet"/>
      <w:pStyle w:val="5"/>
      <w:lvlText w:val=""/>
      <w:lvlJc w:val="left"/>
      <w:pPr>
        <w:ind w:left="440" w:hanging="44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8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2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0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4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2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60" w:hanging="440"/>
      </w:pPr>
      <w:rPr>
        <w:rFonts w:hint="default" w:ascii="Wingdings" w:hAnsi="Wingdings"/>
      </w:rPr>
    </w:lvl>
  </w:abstractNum>
  <w:abstractNum w:abstractNumId="14">
    <w:nsid w:val="0000000E"/>
    <w:multiLevelType w:val="singleLevel"/>
    <w:tmpl w:val="0000000E"/>
    <w:lvl w:ilvl="0" w:tentative="0">
      <w:start w:val="1"/>
      <w:numFmt w:val="decimal"/>
      <w:suff w:val="space"/>
      <w:lvlText w:val="%1."/>
      <w:lvlJc w:val="left"/>
    </w:lvl>
  </w:abstractNum>
  <w:abstractNum w:abstractNumId="15">
    <w:nsid w:val="0000000F"/>
    <w:multiLevelType w:val="singleLevel"/>
    <w:tmpl w:val="0000000F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8"/>
  </w:num>
  <w:num w:numId="2">
    <w:abstractNumId w:val="13"/>
  </w:num>
  <w:num w:numId="3">
    <w:abstractNumId w:val="6"/>
  </w:num>
  <w:num w:numId="4">
    <w:abstractNumId w:val="12"/>
  </w:num>
  <w:num w:numId="5">
    <w:abstractNumId w:val="7"/>
  </w:num>
  <w:num w:numId="6">
    <w:abstractNumId w:val="2"/>
  </w:num>
  <w:num w:numId="7">
    <w:abstractNumId w:val="1"/>
  </w:num>
  <w:num w:numId="8">
    <w:abstractNumId w:val="5"/>
  </w:num>
  <w:num w:numId="9">
    <w:abstractNumId w:val="9"/>
  </w:num>
  <w:num w:numId="10">
    <w:abstractNumId w:val="11"/>
  </w:num>
  <w:num w:numId="11">
    <w:abstractNumId w:val="4"/>
  </w:num>
  <w:num w:numId="12">
    <w:abstractNumId w:val="3"/>
  </w:num>
  <w:num w:numId="13">
    <w:abstractNumId w:val="14"/>
  </w:num>
  <w:num w:numId="14">
    <w:abstractNumId w:val="15"/>
  </w:num>
  <w:num w:numId="15">
    <w:abstractNumId w:val="0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TrueTypeFonts/>
  <w:saveSubsetFonts/>
  <w:bordersDoNotSurroundHeader w:val="0"/>
  <w:bordersDoNotSurroundFooter w:val="0"/>
  <w:documentProtection w:enforcement="0"/>
  <w:displayHorizontalDrawingGridEvery w:val="1"/>
  <w:displayVerticalDrawingGridEvery w:val="1"/>
  <w:noPunctuationKerning w:val="1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</w:compat>
  <w:rsids>
    <w:rsidRoot w:val="00000000"/>
    <w:rsid w:val="0A1B631E"/>
    <w:rsid w:val="0E8F75DF"/>
    <w:rsid w:val="13721AF1"/>
    <w:rsid w:val="237F2849"/>
    <w:rsid w:val="52DC0984"/>
    <w:rsid w:val="56E3778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qFormat="1" w:unhideWhenUsed="0" w:uiPriority="0" w:semiHidden="0" w:name="index 2"/>
    <w:lsdException w:qFormat="1" w:unhideWhenUsed="0" w:uiPriority="0" w:semiHidden="0" w:name="index 3"/>
    <w:lsdException w:qFormat="1" w:unhideWhenUsed="0" w:uiPriority="0" w:semiHidden="0" w:name="index 4"/>
    <w:lsdException w:qFormat="1" w:unhideWhenUsed="0" w:uiPriority="0" w:semiHidden="0" w:name="index 5"/>
    <w:lsdException w:qFormat="1" w:unhideWhenUsed="0" w:uiPriority="0" w:semiHidden="0" w:name="index 6"/>
    <w:lsdException w:qFormat="1" w:unhideWhenUsed="0" w:uiPriority="0" w:semiHidden="0" w:name="index 7"/>
    <w:lsdException w:qFormat="1" w:unhideWhenUsed="0" w:uiPriority="0" w:semiHidden="0" w:name="index 8"/>
    <w:lsdException w:qFormat="1"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qFormat="1" w:unhideWhenUsed="0" w:uiPriority="0" w:semiHidden="0" w:name="Normal Indent"/>
    <w:lsdException w:qFormat="1"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qFormat="1" w:unhideWhenUsed="0" w:uiPriority="0" w:semiHidden="0" w:name="index heading"/>
    <w:lsdException w:qFormat="1" w:unhideWhenUsed="0" w:uiPriority="0" w:semiHidden="0" w:name="caption"/>
    <w:lsdException w:qFormat="1" w:unhideWhenUsed="0" w:uiPriority="0" w:semiHidden="0" w:name="table of figures"/>
    <w:lsdException w:qFormat="1" w:unhideWhenUsed="0" w:uiPriority="0" w:semiHidden="0" w:name="envelope address"/>
    <w:lsdException w:qFormat="1" w:unhideWhenUsed="0" w:uiPriority="0" w:semiHidden="0" w:name="envelope return"/>
    <w:lsdException w:qFormat="1"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qFormat="1" w:unhideWhenUsed="0" w:uiPriority="0" w:semiHidden="0" w:name="endnote reference"/>
    <w:lsdException w:qFormat="1" w:unhideWhenUsed="0" w:uiPriority="0" w:semiHidden="0" w:name="endnote text"/>
    <w:lsdException w:qFormat="1" w:unhideWhenUsed="0" w:uiPriority="0" w:semiHidden="0" w:name="table of authorities"/>
    <w:lsdException w:qFormat="1" w:unhideWhenUsed="0" w:uiPriority="0" w:semiHidden="0" w:name="macro"/>
    <w:lsdException w:qFormat="1" w:unhideWhenUsed="0" w:uiPriority="0" w:semiHidden="0" w:name="toa heading"/>
    <w:lsdException w:qFormat="1" w:unhideWhenUsed="0" w:uiPriority="0" w:semiHidden="0" w:name="List"/>
    <w:lsdException w:qFormat="1" w:unhideWhenUsed="0" w:uiPriority="0" w:semiHidden="0" w:name="List Bullet"/>
    <w:lsdException w:qFormat="1" w:unhideWhenUsed="0" w:uiPriority="0" w:semiHidden="0" w:name="List Number"/>
    <w:lsdException w:qFormat="1" w:unhideWhenUsed="0" w:uiPriority="0" w:semiHidden="0" w:name="List 2"/>
    <w:lsdException w:qFormat="1" w:unhideWhenUsed="0" w:uiPriority="0" w:semiHidden="0" w:name="List 3"/>
    <w:lsdException w:qFormat="1" w:unhideWhenUsed="0" w:uiPriority="0" w:semiHidden="0" w:name="List 4"/>
    <w:lsdException w:qFormat="1" w:unhideWhenUsed="0" w:uiPriority="0" w:semiHidden="0" w:name="List 5"/>
    <w:lsdException w:qFormat="1" w:unhideWhenUsed="0" w:uiPriority="0" w:semiHidden="0" w:name="List Bullet 2"/>
    <w:lsdException w:qFormat="1" w:unhideWhenUsed="0" w:uiPriority="0" w:semiHidden="0" w:name="List Bullet 3"/>
    <w:lsdException w:qFormat="1" w:unhideWhenUsed="0" w:uiPriority="0" w:semiHidden="0" w:name="List Bullet 4"/>
    <w:lsdException w:qFormat="1" w:unhideWhenUsed="0" w:uiPriority="0" w:semiHidden="0" w:name="List Bullet 5"/>
    <w:lsdException w:qFormat="1" w:unhideWhenUsed="0" w:uiPriority="0" w:semiHidden="0" w:name="List Number 2"/>
    <w:lsdException w:qFormat="1" w:unhideWhenUsed="0" w:uiPriority="0" w:semiHidden="0" w:name="List Number 3"/>
    <w:lsdException w:qFormat="1" w:unhideWhenUsed="0" w:uiPriority="0" w:semiHidden="0" w:name="List Number 4"/>
    <w:lsdException w:qFormat="1" w:unhideWhenUsed="0" w:uiPriority="0" w:semiHidden="0" w:name="List Number 5"/>
    <w:lsdException w:qFormat="1" w:unhideWhenUsed="0" w:uiPriority="10" w:semiHidden="0" w:name="Title"/>
    <w:lsdException w:qFormat="1" w:unhideWhenUsed="0" w:uiPriority="0" w:semiHidden="0" w:name="Closing"/>
    <w:lsdException w:qFormat="1" w:unhideWhenUsed="0" w:uiPriority="0" w:semiHidden="0" w:name="Signature"/>
    <w:lsdException w:qFormat="1" w:unhideWhenUsed="0" w:uiPriority="1" w:semiHidden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qFormat="1" w:unhideWhenUsed="0" w:uiPriority="0" w:semiHidden="0" w:name="List Continue"/>
    <w:lsdException w:qFormat="1" w:unhideWhenUsed="0" w:uiPriority="0" w:semiHidden="0" w:name="List Continue 2"/>
    <w:lsdException w:qFormat="1" w:unhideWhenUsed="0" w:uiPriority="0" w:semiHidden="0" w:name="List Continue 3"/>
    <w:lsdException w:qFormat="1" w:unhideWhenUsed="0" w:uiPriority="0" w:semiHidden="0" w:name="List Continue 4"/>
    <w:lsdException w:qFormat="1"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qFormat="1"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qFormat="1" w:unhideWhenUsed="0" w:uiPriority="0" w:semiHidden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qFormat="1"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qFormat="1"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qFormat="1"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qFormat="1"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qFormat="1" w:unhideWhenUsed="0" w:uiPriority="99" w:semiHidden="0" w:name="Quote"/>
    <w:lsdException w:qFormat="1" w:unhideWhenUsed="0" w:uiPriority="99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napToGrid w:val="0"/>
      <w:spacing w:before="20" w:beforeLines="20" w:line="288" w:lineRule="auto"/>
      <w:jc w:val="both"/>
    </w:pPr>
    <w:rPr>
      <w:rFonts w:ascii="汉仪文黑-55简" w:hAnsi="汉仪文黑-55简" w:eastAsia="汉仪文黑-55简" w:cs="宋体"/>
      <w:kern w:val="2"/>
      <w:sz w:val="24"/>
      <w:szCs w:val="24"/>
      <w:lang w:val="en-US" w:eastAsia="zh-CN" w:bidi="ar-SA"/>
    </w:rPr>
  </w:style>
  <w:style w:type="paragraph" w:styleId="3">
    <w:name w:val="heading 1"/>
    <w:next w:val="1"/>
    <w:qFormat/>
    <w:uiPriority w:val="9"/>
    <w:pPr>
      <w:keepNext/>
      <w:keepLines/>
      <w:pBdr>
        <w:bottom w:val="single" w:color="F4CC90" w:sz="36" w:space="1"/>
      </w:pBdr>
      <w:shd w:val="clear" w:color="auto" w:fill="D9383E"/>
      <w:tabs>
        <w:tab w:val="left" w:pos="0"/>
      </w:tabs>
      <w:adjustRightInd w:val="0"/>
      <w:snapToGrid w:val="0"/>
      <w:jc w:val="center"/>
      <w:outlineLvl w:val="0"/>
    </w:pPr>
    <w:rPr>
      <w:rFonts w:ascii="汉仪文黑-85W" w:hAnsi="汉仪文黑-85W" w:eastAsia="汉仪文黑-85W" w:cs="宋体"/>
      <w:color w:val="FFFFFF"/>
      <w:kern w:val="44"/>
      <w:sz w:val="40"/>
      <w:szCs w:val="40"/>
      <w:lang w:val="en-US" w:eastAsia="zh-CN" w:bidi="ar-SA"/>
    </w:rPr>
  </w:style>
  <w:style w:type="paragraph" w:styleId="4">
    <w:name w:val="heading 2"/>
    <w:next w:val="1"/>
    <w:qFormat/>
    <w:uiPriority w:val="9"/>
    <w:pPr>
      <w:numPr>
        <w:ilvl w:val="0"/>
        <w:numId w:val="1"/>
      </w:numPr>
      <w:pBdr>
        <w:bottom w:val="single" w:color="D9383E" w:sz="12" w:space="1"/>
      </w:pBdr>
      <w:adjustRightInd w:val="0"/>
      <w:snapToGrid w:val="0"/>
      <w:spacing w:before="50" w:beforeLines="50" w:line="264" w:lineRule="auto"/>
      <w:ind w:left="0" w:firstLine="0"/>
      <w:outlineLvl w:val="1"/>
    </w:pPr>
    <w:rPr>
      <w:rFonts w:ascii="汉仪文黑-85W" w:hAnsi="汉仪文黑-85W" w:eastAsia="汉仪文黑-85W" w:cs="宋体"/>
      <w:color w:val="D9383E"/>
      <w:kern w:val="2"/>
      <w:sz w:val="36"/>
      <w:szCs w:val="36"/>
      <w:lang w:val="en-US" w:eastAsia="zh-CN" w:bidi="ar-SA"/>
    </w:rPr>
  </w:style>
  <w:style w:type="paragraph" w:styleId="5">
    <w:name w:val="heading 3"/>
    <w:next w:val="1"/>
    <w:link w:val="101"/>
    <w:qFormat/>
    <w:uiPriority w:val="9"/>
    <w:pPr>
      <w:numPr>
        <w:ilvl w:val="0"/>
        <w:numId w:val="2"/>
      </w:numPr>
      <w:adjustRightInd w:val="0"/>
      <w:snapToGrid w:val="0"/>
      <w:spacing w:before="50" w:beforeLines="50" w:line="264" w:lineRule="auto"/>
      <w:ind w:left="0" w:firstLine="0"/>
      <w:outlineLvl w:val="2"/>
    </w:pPr>
    <w:rPr>
      <w:rFonts w:ascii="汉仪文黑-85W" w:hAnsi="汉仪文黑-85W" w:eastAsia="汉仪文黑-85W" w:cs="宋体"/>
      <w:color w:val="D9383E"/>
      <w:kern w:val="2"/>
      <w:sz w:val="32"/>
      <w:szCs w:val="32"/>
      <w:lang w:val="en-US" w:eastAsia="zh-CN" w:bidi="ar-SA"/>
    </w:rPr>
  </w:style>
  <w:style w:type="paragraph" w:styleId="6">
    <w:name w:val="heading 4"/>
    <w:next w:val="1"/>
    <w:qFormat/>
    <w:uiPriority w:val="9"/>
    <w:pPr>
      <w:adjustRightInd w:val="0"/>
      <w:snapToGrid w:val="0"/>
      <w:spacing w:before="50" w:beforeLines="50" w:line="264" w:lineRule="auto"/>
      <w:outlineLvl w:val="3"/>
    </w:pPr>
    <w:rPr>
      <w:rFonts w:ascii="汉仪文黑-85W" w:hAnsi="汉仪文黑-85W" w:eastAsia="汉仪文黑-85W" w:cs="宋体"/>
      <w:sz w:val="28"/>
      <w:szCs w:val="28"/>
      <w:lang w:val="en-US" w:eastAsia="zh-CN" w:bidi="ar-SA"/>
    </w:rPr>
  </w:style>
  <w:style w:type="paragraph" w:styleId="7">
    <w:name w:val="heading 5"/>
    <w:next w:val="1"/>
    <w:qFormat/>
    <w:uiPriority w:val="9"/>
    <w:pPr>
      <w:adjustRightInd w:val="0"/>
      <w:snapToGrid w:val="0"/>
      <w:spacing w:before="50" w:beforeLines="50" w:line="264" w:lineRule="auto"/>
      <w:ind w:left="442" w:hanging="442"/>
      <w:outlineLvl w:val="4"/>
    </w:pPr>
    <w:rPr>
      <w:rFonts w:ascii="汉仪文黑-85W" w:hAnsi="汉仪文黑-85W" w:eastAsia="汉仪文黑-85W" w:cs="宋体"/>
      <w:color w:val="333333"/>
      <w:sz w:val="24"/>
      <w:szCs w:val="24"/>
      <w:lang w:val="en-US" w:eastAsia="zh-CN" w:bidi="ar-SA"/>
    </w:rPr>
  </w:style>
  <w:style w:type="paragraph" w:styleId="8">
    <w:name w:val="heading 6"/>
    <w:next w:val="1"/>
    <w:qFormat/>
    <w:uiPriority w:val="0"/>
    <w:pPr>
      <w:adjustRightInd w:val="0"/>
      <w:snapToGrid w:val="0"/>
      <w:spacing w:before="50" w:beforeLines="50" w:line="264" w:lineRule="auto"/>
      <w:ind w:left="442" w:hanging="442"/>
      <w:outlineLvl w:val="5"/>
    </w:pPr>
    <w:rPr>
      <w:rFonts w:ascii="汉仪文黑-85W" w:hAnsi="汉仪文黑-85W" w:eastAsia="汉仪文黑-85W" w:cs="宋体"/>
      <w:color w:val="333333"/>
      <w:sz w:val="24"/>
      <w:szCs w:val="24"/>
      <w:lang w:val="en-US" w:eastAsia="zh-CN" w:bidi="ar-SA"/>
    </w:rPr>
  </w:style>
  <w:style w:type="paragraph" w:styleId="9">
    <w:name w:val="heading 7"/>
    <w:next w:val="1"/>
    <w:qFormat/>
    <w:uiPriority w:val="0"/>
    <w:pPr>
      <w:tabs>
        <w:tab w:val="left" w:pos="4800"/>
      </w:tabs>
      <w:adjustRightInd w:val="0"/>
      <w:snapToGrid w:val="0"/>
      <w:spacing w:before="50" w:beforeLines="50" w:line="264" w:lineRule="auto"/>
      <w:ind w:left="442" w:hanging="442"/>
      <w:outlineLvl w:val="6"/>
    </w:pPr>
    <w:rPr>
      <w:rFonts w:ascii="汉仪文黑-85W" w:hAnsi="汉仪文黑-85W" w:eastAsia="汉仪文黑-85W" w:cs="宋体"/>
      <w:color w:val="333333"/>
      <w:sz w:val="24"/>
      <w:szCs w:val="24"/>
      <w:lang w:val="en-US" w:eastAsia="zh-CN" w:bidi="ar-SA"/>
    </w:rPr>
  </w:style>
  <w:style w:type="paragraph" w:styleId="10">
    <w:name w:val="heading 8"/>
    <w:next w:val="1"/>
    <w:qFormat/>
    <w:uiPriority w:val="0"/>
    <w:pPr>
      <w:adjustRightInd w:val="0"/>
      <w:snapToGrid w:val="0"/>
      <w:spacing w:before="50" w:beforeLines="50" w:line="264" w:lineRule="auto"/>
      <w:ind w:left="442" w:hanging="442"/>
      <w:outlineLvl w:val="7"/>
    </w:pPr>
    <w:rPr>
      <w:rFonts w:ascii="汉仪文黑-85W" w:hAnsi="汉仪文黑-85W" w:eastAsia="汉仪文黑-85W" w:cs="宋体"/>
      <w:color w:val="333333"/>
      <w:sz w:val="24"/>
      <w:szCs w:val="24"/>
      <w:lang w:val="en-US" w:eastAsia="zh-CN" w:bidi="ar-SA"/>
    </w:rPr>
  </w:style>
  <w:style w:type="paragraph" w:styleId="11">
    <w:name w:val="heading 9"/>
    <w:next w:val="1"/>
    <w:qFormat/>
    <w:uiPriority w:val="0"/>
    <w:pPr>
      <w:adjustRightInd w:val="0"/>
      <w:snapToGrid w:val="0"/>
      <w:spacing w:before="50" w:beforeLines="50" w:line="264" w:lineRule="auto"/>
      <w:ind w:left="442" w:hanging="442"/>
      <w:outlineLvl w:val="8"/>
    </w:pPr>
    <w:rPr>
      <w:rFonts w:ascii="汉仪文黑-85W" w:hAnsi="汉仪文黑-85W" w:eastAsia="汉仪文黑-85W" w:cs="宋体"/>
      <w:bCs/>
      <w:color w:val="333333"/>
      <w:sz w:val="24"/>
      <w:szCs w:val="24"/>
      <w:lang w:val="en-US" w:eastAsia="zh-CN" w:bidi="ar-SA"/>
    </w:rPr>
  </w:style>
  <w:style w:type="character" w:default="1" w:styleId="89">
    <w:name w:val="Default Paragraph Font"/>
    <w:qFormat/>
    <w:uiPriority w:val="1"/>
  </w:style>
  <w:style w:type="table" w:default="1" w:styleId="88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acro"/>
    <w:link w:val="117"/>
    <w:qFormat/>
    <w:uiPriority w:val="0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adjustRightInd w:val="0"/>
      <w:snapToGrid w:val="0"/>
      <w:spacing w:before="20" w:beforeLines="20"/>
    </w:pPr>
    <w:rPr>
      <w:rFonts w:ascii="Courier New" w:hAnsi="Courier New" w:eastAsia="宋体" w:cs="Courier New"/>
      <w:kern w:val="2"/>
      <w:sz w:val="24"/>
      <w:szCs w:val="24"/>
      <w:lang w:val="en-US" w:eastAsia="zh-CN" w:bidi="ar-SA"/>
    </w:rPr>
  </w:style>
  <w:style w:type="paragraph" w:styleId="12">
    <w:name w:val="List 3"/>
    <w:basedOn w:val="1"/>
    <w:qFormat/>
    <w:uiPriority w:val="0"/>
    <w:pPr>
      <w:ind w:left="100" w:leftChars="400" w:hanging="200" w:hangingChars="200"/>
      <w:contextualSpacing/>
    </w:pPr>
  </w:style>
  <w:style w:type="paragraph" w:styleId="13">
    <w:name w:val="toc 7"/>
    <w:basedOn w:val="1"/>
    <w:next w:val="1"/>
    <w:qFormat/>
    <w:uiPriority w:val="0"/>
    <w:pPr>
      <w:ind w:left="2520" w:leftChars="1200"/>
    </w:pPr>
  </w:style>
  <w:style w:type="paragraph" w:styleId="14">
    <w:name w:val="List Number 2"/>
    <w:basedOn w:val="1"/>
    <w:qFormat/>
    <w:uiPriority w:val="0"/>
    <w:pPr>
      <w:numPr>
        <w:ilvl w:val="0"/>
        <w:numId w:val="3"/>
      </w:numPr>
      <w:contextualSpacing/>
    </w:pPr>
  </w:style>
  <w:style w:type="paragraph" w:styleId="15">
    <w:name w:val="table of authorities"/>
    <w:basedOn w:val="1"/>
    <w:next w:val="1"/>
    <w:qFormat/>
    <w:uiPriority w:val="0"/>
    <w:pPr>
      <w:ind w:left="420" w:leftChars="200"/>
    </w:pPr>
  </w:style>
  <w:style w:type="paragraph" w:styleId="16">
    <w:name w:val="Note Heading"/>
    <w:basedOn w:val="1"/>
    <w:next w:val="1"/>
    <w:link w:val="137"/>
    <w:qFormat/>
    <w:uiPriority w:val="0"/>
    <w:pPr>
      <w:jc w:val="center"/>
    </w:pPr>
  </w:style>
  <w:style w:type="paragraph" w:styleId="17">
    <w:name w:val="List Bullet 4"/>
    <w:basedOn w:val="1"/>
    <w:qFormat/>
    <w:uiPriority w:val="0"/>
    <w:pPr>
      <w:numPr>
        <w:ilvl w:val="0"/>
        <w:numId w:val="4"/>
      </w:numPr>
      <w:spacing w:before="50" w:after="50"/>
      <w:ind w:left="1843" w:hanging="425"/>
    </w:pPr>
  </w:style>
  <w:style w:type="paragraph" w:styleId="18">
    <w:name w:val="index 8"/>
    <w:basedOn w:val="1"/>
    <w:next w:val="1"/>
    <w:qFormat/>
    <w:uiPriority w:val="0"/>
    <w:pPr>
      <w:ind w:left="1400" w:leftChars="1400"/>
    </w:pPr>
  </w:style>
  <w:style w:type="paragraph" w:styleId="19">
    <w:name w:val="E-mail Signature"/>
    <w:basedOn w:val="1"/>
    <w:link w:val="116"/>
    <w:qFormat/>
    <w:uiPriority w:val="0"/>
  </w:style>
  <w:style w:type="paragraph" w:styleId="20">
    <w:name w:val="List Number"/>
    <w:basedOn w:val="1"/>
    <w:qFormat/>
    <w:uiPriority w:val="0"/>
    <w:pPr>
      <w:numPr>
        <w:ilvl w:val="0"/>
        <w:numId w:val="5"/>
      </w:numPr>
      <w:contextualSpacing/>
    </w:pPr>
  </w:style>
  <w:style w:type="paragraph" w:styleId="21">
    <w:name w:val="Normal Indent"/>
    <w:basedOn w:val="1"/>
    <w:qFormat/>
    <w:uiPriority w:val="0"/>
    <w:pPr>
      <w:ind w:firstLine="420" w:firstLineChars="200"/>
    </w:pPr>
  </w:style>
  <w:style w:type="paragraph" w:styleId="22">
    <w:name w:val="caption"/>
    <w:basedOn w:val="1"/>
    <w:next w:val="1"/>
    <w:qFormat/>
    <w:uiPriority w:val="0"/>
    <w:pPr>
      <w:spacing w:before="50" w:after="50"/>
    </w:pPr>
    <w:rPr>
      <w:sz w:val="20"/>
      <w:szCs w:val="20"/>
    </w:rPr>
  </w:style>
  <w:style w:type="paragraph" w:styleId="23">
    <w:name w:val="index 5"/>
    <w:basedOn w:val="1"/>
    <w:next w:val="1"/>
    <w:qFormat/>
    <w:uiPriority w:val="0"/>
    <w:pPr>
      <w:ind w:left="800" w:leftChars="800"/>
    </w:pPr>
  </w:style>
  <w:style w:type="paragraph" w:styleId="24">
    <w:name w:val="List Bullet"/>
    <w:basedOn w:val="1"/>
    <w:qFormat/>
    <w:uiPriority w:val="0"/>
    <w:pPr>
      <w:numPr>
        <w:ilvl w:val="0"/>
        <w:numId w:val="6"/>
      </w:numPr>
      <w:ind w:left="454" w:hanging="454"/>
    </w:pPr>
  </w:style>
  <w:style w:type="paragraph" w:styleId="25">
    <w:name w:val="envelope address"/>
    <w:basedOn w:val="1"/>
    <w:qFormat/>
    <w:uiPriority w:val="0"/>
    <w:pPr>
      <w:framePr w:w="7920" w:h="1980" w:hRule="exact" w:hSpace="180" w:wrap="auto" w:vAnchor="margin" w:hAnchor="page" w:xAlign="center" w:yAlign="bottom"/>
      <w:ind w:left="100" w:leftChars="1400"/>
    </w:pPr>
    <w:rPr>
      <w:rFonts w:ascii="Cambria" w:hAnsi="Cambria" w:eastAsia="宋体" w:cs="宋体"/>
    </w:rPr>
  </w:style>
  <w:style w:type="paragraph" w:styleId="26">
    <w:name w:val="Document Map"/>
    <w:basedOn w:val="1"/>
    <w:link w:val="124"/>
    <w:qFormat/>
    <w:uiPriority w:val="0"/>
    <w:rPr>
      <w:rFonts w:ascii="Microsoft YaHei UI" w:eastAsia="Microsoft YaHei UI"/>
      <w:sz w:val="18"/>
      <w:szCs w:val="18"/>
    </w:rPr>
  </w:style>
  <w:style w:type="paragraph" w:styleId="27">
    <w:name w:val="toa heading"/>
    <w:basedOn w:val="1"/>
    <w:next w:val="1"/>
    <w:qFormat/>
    <w:uiPriority w:val="0"/>
    <w:pPr>
      <w:spacing w:before="120"/>
    </w:pPr>
    <w:rPr>
      <w:rFonts w:ascii="Cambria" w:hAnsi="Cambria" w:eastAsia="宋体" w:cs="宋体"/>
    </w:rPr>
  </w:style>
  <w:style w:type="paragraph" w:styleId="28">
    <w:name w:val="annotation text"/>
    <w:basedOn w:val="1"/>
    <w:qFormat/>
    <w:uiPriority w:val="0"/>
    <w:pPr>
      <w:jc w:val="left"/>
    </w:pPr>
  </w:style>
  <w:style w:type="paragraph" w:styleId="29">
    <w:name w:val="index 6"/>
    <w:basedOn w:val="1"/>
    <w:next w:val="1"/>
    <w:qFormat/>
    <w:uiPriority w:val="0"/>
    <w:pPr>
      <w:ind w:left="1000" w:leftChars="1000"/>
    </w:pPr>
  </w:style>
  <w:style w:type="paragraph" w:styleId="30">
    <w:name w:val="Salutation"/>
    <w:basedOn w:val="1"/>
    <w:next w:val="1"/>
    <w:link w:val="114"/>
    <w:qFormat/>
    <w:uiPriority w:val="0"/>
  </w:style>
  <w:style w:type="paragraph" w:styleId="31">
    <w:name w:val="Body Text 3"/>
    <w:basedOn w:val="1"/>
    <w:link w:val="130"/>
    <w:qFormat/>
    <w:uiPriority w:val="0"/>
    <w:pPr>
      <w:spacing w:after="120"/>
    </w:pPr>
    <w:rPr>
      <w:sz w:val="16"/>
      <w:szCs w:val="16"/>
    </w:rPr>
  </w:style>
  <w:style w:type="paragraph" w:styleId="32">
    <w:name w:val="Closing"/>
    <w:basedOn w:val="1"/>
    <w:link w:val="118"/>
    <w:qFormat/>
    <w:uiPriority w:val="0"/>
    <w:pPr>
      <w:ind w:left="100" w:leftChars="2100"/>
    </w:pPr>
  </w:style>
  <w:style w:type="paragraph" w:styleId="33">
    <w:name w:val="List Bullet 3"/>
    <w:basedOn w:val="1"/>
    <w:qFormat/>
    <w:uiPriority w:val="0"/>
    <w:pPr>
      <w:numPr>
        <w:ilvl w:val="0"/>
        <w:numId w:val="7"/>
      </w:numPr>
      <w:spacing w:before="50" w:after="50"/>
      <w:ind w:left="1389" w:hanging="425"/>
    </w:pPr>
  </w:style>
  <w:style w:type="paragraph" w:styleId="34">
    <w:name w:val="Body Text"/>
    <w:basedOn w:val="1"/>
    <w:link w:val="131"/>
    <w:qFormat/>
    <w:uiPriority w:val="0"/>
    <w:pPr>
      <w:spacing w:before="50" w:after="10"/>
    </w:pPr>
  </w:style>
  <w:style w:type="paragraph" w:styleId="35">
    <w:name w:val="Body Text Indent"/>
    <w:basedOn w:val="1"/>
    <w:link w:val="133"/>
    <w:qFormat/>
    <w:uiPriority w:val="0"/>
    <w:pPr>
      <w:spacing w:after="120"/>
      <w:ind w:left="420" w:leftChars="200"/>
    </w:pPr>
  </w:style>
  <w:style w:type="paragraph" w:styleId="36">
    <w:name w:val="List Number 3"/>
    <w:basedOn w:val="1"/>
    <w:qFormat/>
    <w:uiPriority w:val="0"/>
    <w:pPr>
      <w:numPr>
        <w:ilvl w:val="0"/>
        <w:numId w:val="8"/>
      </w:numPr>
      <w:contextualSpacing/>
    </w:pPr>
  </w:style>
  <w:style w:type="paragraph" w:styleId="37">
    <w:name w:val="List 2"/>
    <w:basedOn w:val="1"/>
    <w:qFormat/>
    <w:uiPriority w:val="0"/>
    <w:pPr>
      <w:ind w:left="100" w:leftChars="200" w:hanging="200" w:hangingChars="200"/>
      <w:contextualSpacing/>
    </w:pPr>
  </w:style>
  <w:style w:type="paragraph" w:styleId="38">
    <w:name w:val="List Continue"/>
    <w:basedOn w:val="1"/>
    <w:qFormat/>
    <w:uiPriority w:val="0"/>
    <w:pPr>
      <w:spacing w:after="120"/>
      <w:ind w:left="420" w:leftChars="200"/>
      <w:contextualSpacing/>
    </w:pPr>
  </w:style>
  <w:style w:type="paragraph" w:styleId="39">
    <w:name w:val="Block Text"/>
    <w:basedOn w:val="1"/>
    <w:qFormat/>
    <w:uiPriority w:val="0"/>
    <w:pPr>
      <w:spacing w:after="120"/>
      <w:ind w:left="1440" w:leftChars="700" w:right="1440" w:rightChars="700"/>
    </w:pPr>
  </w:style>
  <w:style w:type="paragraph" w:styleId="40">
    <w:name w:val="List Bullet 2"/>
    <w:basedOn w:val="1"/>
    <w:qFormat/>
    <w:uiPriority w:val="0"/>
    <w:pPr>
      <w:numPr>
        <w:ilvl w:val="0"/>
        <w:numId w:val="9"/>
      </w:numPr>
      <w:spacing w:before="50" w:after="50"/>
      <w:ind w:left="935" w:hanging="454"/>
    </w:pPr>
  </w:style>
  <w:style w:type="paragraph" w:styleId="41">
    <w:name w:val="HTML Address"/>
    <w:basedOn w:val="1"/>
    <w:link w:val="111"/>
    <w:qFormat/>
    <w:uiPriority w:val="0"/>
    <w:rPr>
      <w:i/>
      <w:iCs/>
    </w:rPr>
  </w:style>
  <w:style w:type="paragraph" w:styleId="42">
    <w:name w:val="index 4"/>
    <w:basedOn w:val="1"/>
    <w:next w:val="1"/>
    <w:qFormat/>
    <w:uiPriority w:val="0"/>
    <w:pPr>
      <w:ind w:left="600" w:leftChars="600"/>
    </w:pPr>
  </w:style>
  <w:style w:type="paragraph" w:styleId="43">
    <w:name w:val="toc 5"/>
    <w:basedOn w:val="1"/>
    <w:next w:val="1"/>
    <w:qFormat/>
    <w:uiPriority w:val="0"/>
    <w:pPr>
      <w:ind w:left="1680" w:leftChars="800"/>
    </w:pPr>
  </w:style>
  <w:style w:type="paragraph" w:styleId="44">
    <w:name w:val="toc 3"/>
    <w:basedOn w:val="1"/>
    <w:next w:val="1"/>
    <w:qFormat/>
    <w:uiPriority w:val="0"/>
    <w:pPr>
      <w:ind w:left="840" w:leftChars="400"/>
    </w:pPr>
  </w:style>
  <w:style w:type="paragraph" w:styleId="45">
    <w:name w:val="Plain Text"/>
    <w:basedOn w:val="1"/>
    <w:link w:val="115"/>
    <w:qFormat/>
    <w:uiPriority w:val="0"/>
    <w:rPr>
      <w:rFonts w:ascii="宋体" w:hAnsi="Courier New" w:eastAsia="宋体" w:cs="Courier New"/>
    </w:rPr>
  </w:style>
  <w:style w:type="paragraph" w:styleId="46">
    <w:name w:val="List Bullet 5"/>
    <w:basedOn w:val="1"/>
    <w:qFormat/>
    <w:uiPriority w:val="0"/>
    <w:pPr>
      <w:numPr>
        <w:ilvl w:val="0"/>
        <w:numId w:val="10"/>
      </w:numPr>
      <w:spacing w:before="50" w:after="50"/>
      <w:ind w:left="2239" w:hanging="425"/>
    </w:pPr>
  </w:style>
  <w:style w:type="paragraph" w:styleId="47">
    <w:name w:val="List Number 4"/>
    <w:basedOn w:val="1"/>
    <w:qFormat/>
    <w:uiPriority w:val="0"/>
    <w:pPr>
      <w:numPr>
        <w:ilvl w:val="0"/>
        <w:numId w:val="11"/>
      </w:numPr>
      <w:contextualSpacing/>
    </w:pPr>
  </w:style>
  <w:style w:type="paragraph" w:styleId="48">
    <w:name w:val="toc 8"/>
    <w:basedOn w:val="1"/>
    <w:next w:val="1"/>
    <w:qFormat/>
    <w:uiPriority w:val="0"/>
    <w:pPr>
      <w:ind w:left="2940" w:leftChars="1400"/>
    </w:pPr>
  </w:style>
  <w:style w:type="paragraph" w:styleId="49">
    <w:name w:val="index 3"/>
    <w:basedOn w:val="1"/>
    <w:next w:val="1"/>
    <w:qFormat/>
    <w:uiPriority w:val="0"/>
    <w:pPr>
      <w:ind w:left="400" w:leftChars="400"/>
    </w:pPr>
  </w:style>
  <w:style w:type="paragraph" w:styleId="50">
    <w:name w:val="Date"/>
    <w:basedOn w:val="1"/>
    <w:next w:val="1"/>
    <w:link w:val="122"/>
    <w:qFormat/>
    <w:uiPriority w:val="0"/>
    <w:pPr>
      <w:ind w:left="100" w:leftChars="2500"/>
    </w:pPr>
  </w:style>
  <w:style w:type="paragraph" w:styleId="51">
    <w:name w:val="Body Text Indent 2"/>
    <w:basedOn w:val="1"/>
    <w:link w:val="135"/>
    <w:qFormat/>
    <w:uiPriority w:val="0"/>
    <w:pPr>
      <w:spacing w:after="120" w:line="480" w:lineRule="auto"/>
      <w:ind w:left="420" w:leftChars="200"/>
    </w:pPr>
  </w:style>
  <w:style w:type="paragraph" w:styleId="52">
    <w:name w:val="endnote text"/>
    <w:basedOn w:val="1"/>
    <w:qFormat/>
    <w:uiPriority w:val="0"/>
    <w:pPr>
      <w:jc w:val="left"/>
    </w:pPr>
  </w:style>
  <w:style w:type="paragraph" w:styleId="53">
    <w:name w:val="List Continue 5"/>
    <w:basedOn w:val="1"/>
    <w:qFormat/>
    <w:uiPriority w:val="0"/>
    <w:pPr>
      <w:spacing w:after="120"/>
      <w:ind w:left="2100" w:leftChars="1000"/>
      <w:contextualSpacing/>
    </w:pPr>
  </w:style>
  <w:style w:type="paragraph" w:styleId="54">
    <w:name w:val="Balloon Text"/>
    <w:basedOn w:val="1"/>
    <w:qFormat/>
    <w:uiPriority w:val="0"/>
    <w:pPr>
      <w:spacing w:before="50" w:after="50"/>
    </w:pPr>
    <w:rPr>
      <w:sz w:val="18"/>
      <w:szCs w:val="18"/>
    </w:rPr>
  </w:style>
  <w:style w:type="paragraph" w:styleId="55">
    <w:name w:val="footer"/>
    <w:basedOn w:val="1"/>
    <w:qFormat/>
    <w:uiPriority w:val="0"/>
    <w:pPr>
      <w:tabs>
        <w:tab w:val="center" w:pos="4153"/>
        <w:tab w:val="right" w:pos="8306"/>
      </w:tabs>
      <w:spacing w:before="50" w:after="50"/>
      <w:jc w:val="center"/>
    </w:pPr>
    <w:rPr>
      <w:sz w:val="18"/>
      <w:szCs w:val="18"/>
    </w:rPr>
  </w:style>
  <w:style w:type="paragraph" w:styleId="56">
    <w:name w:val="envelope return"/>
    <w:basedOn w:val="1"/>
    <w:qFormat/>
    <w:uiPriority w:val="0"/>
    <w:rPr>
      <w:rFonts w:ascii="Cambria" w:hAnsi="Cambria" w:eastAsia="宋体" w:cs="宋体"/>
    </w:rPr>
  </w:style>
  <w:style w:type="paragraph" w:styleId="5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pacing w:before="50" w:after="50"/>
      <w:jc w:val="center"/>
    </w:pPr>
    <w:rPr>
      <w:sz w:val="18"/>
      <w:szCs w:val="18"/>
    </w:rPr>
  </w:style>
  <w:style w:type="paragraph" w:styleId="58">
    <w:name w:val="Signature"/>
    <w:basedOn w:val="1"/>
    <w:link w:val="121"/>
    <w:qFormat/>
    <w:uiPriority w:val="0"/>
    <w:pPr>
      <w:ind w:left="100" w:leftChars="2100"/>
    </w:pPr>
  </w:style>
  <w:style w:type="paragraph" w:styleId="59">
    <w:name w:val="toc 1"/>
    <w:basedOn w:val="1"/>
    <w:next w:val="1"/>
    <w:qFormat/>
    <w:uiPriority w:val="0"/>
  </w:style>
  <w:style w:type="paragraph" w:styleId="60">
    <w:name w:val="List Continue 4"/>
    <w:basedOn w:val="1"/>
    <w:qFormat/>
    <w:uiPriority w:val="0"/>
    <w:pPr>
      <w:spacing w:after="120"/>
      <w:ind w:left="1680" w:leftChars="800"/>
      <w:contextualSpacing/>
    </w:pPr>
  </w:style>
  <w:style w:type="paragraph" w:styleId="61">
    <w:name w:val="toc 4"/>
    <w:basedOn w:val="1"/>
    <w:next w:val="1"/>
    <w:qFormat/>
    <w:uiPriority w:val="0"/>
    <w:pPr>
      <w:ind w:left="1260" w:leftChars="600"/>
    </w:pPr>
  </w:style>
  <w:style w:type="paragraph" w:styleId="62">
    <w:name w:val="index heading"/>
    <w:basedOn w:val="1"/>
    <w:next w:val="63"/>
    <w:qFormat/>
    <w:uiPriority w:val="0"/>
    <w:rPr>
      <w:rFonts w:ascii="Cambria" w:hAnsi="Cambria" w:eastAsia="宋体" w:cs="宋体"/>
      <w:b/>
      <w:bCs/>
    </w:rPr>
  </w:style>
  <w:style w:type="paragraph" w:styleId="63">
    <w:name w:val="index 1"/>
    <w:basedOn w:val="1"/>
    <w:next w:val="1"/>
    <w:qFormat/>
    <w:uiPriority w:val="0"/>
  </w:style>
  <w:style w:type="paragraph" w:styleId="64">
    <w:name w:val="Subtitle"/>
    <w:next w:val="1"/>
    <w:qFormat/>
    <w:uiPriority w:val="0"/>
    <w:pPr>
      <w:adjustRightInd w:val="0"/>
      <w:snapToGrid w:val="0"/>
      <w:spacing w:line="264" w:lineRule="auto"/>
      <w:jc w:val="center"/>
      <w:outlineLvl w:val="1"/>
    </w:pPr>
    <w:rPr>
      <w:rFonts w:ascii="汉仪文黑-85W" w:hAnsi="汉仪文黑-85W" w:eastAsia="汉仪文黑-85W" w:cs="Times New Roman"/>
      <w:color w:val="D9383E"/>
      <w:kern w:val="2"/>
      <w:sz w:val="48"/>
      <w:szCs w:val="48"/>
      <w:lang w:val="en-US" w:eastAsia="zh-CN" w:bidi="ar-SA"/>
    </w:rPr>
  </w:style>
  <w:style w:type="paragraph" w:styleId="65">
    <w:name w:val="List Number 5"/>
    <w:basedOn w:val="1"/>
    <w:qFormat/>
    <w:uiPriority w:val="0"/>
    <w:pPr>
      <w:numPr>
        <w:ilvl w:val="0"/>
        <w:numId w:val="12"/>
      </w:numPr>
      <w:contextualSpacing/>
    </w:pPr>
  </w:style>
  <w:style w:type="paragraph" w:styleId="66">
    <w:name w:val="List"/>
    <w:basedOn w:val="1"/>
    <w:qFormat/>
    <w:uiPriority w:val="0"/>
    <w:pPr>
      <w:ind w:left="200" w:hanging="200" w:hangingChars="200"/>
      <w:contextualSpacing/>
    </w:pPr>
  </w:style>
  <w:style w:type="paragraph" w:styleId="67">
    <w:name w:val="footnote text"/>
    <w:basedOn w:val="1"/>
    <w:link w:val="99"/>
    <w:qFormat/>
    <w:uiPriority w:val="0"/>
    <w:pPr>
      <w:spacing w:before="50" w:after="50"/>
      <w:jc w:val="left"/>
    </w:pPr>
    <w:rPr>
      <w:sz w:val="18"/>
      <w:szCs w:val="18"/>
    </w:rPr>
  </w:style>
  <w:style w:type="paragraph" w:styleId="68">
    <w:name w:val="toc 6"/>
    <w:basedOn w:val="1"/>
    <w:next w:val="1"/>
    <w:qFormat/>
    <w:uiPriority w:val="0"/>
    <w:pPr>
      <w:ind w:left="2100" w:leftChars="1000"/>
    </w:pPr>
  </w:style>
  <w:style w:type="paragraph" w:styleId="69">
    <w:name w:val="List 5"/>
    <w:basedOn w:val="1"/>
    <w:qFormat/>
    <w:uiPriority w:val="0"/>
    <w:pPr>
      <w:ind w:left="100" w:leftChars="800" w:hanging="200" w:hangingChars="200"/>
      <w:contextualSpacing/>
    </w:pPr>
  </w:style>
  <w:style w:type="paragraph" w:styleId="70">
    <w:name w:val="Body Text Indent 3"/>
    <w:basedOn w:val="1"/>
    <w:link w:val="136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71">
    <w:name w:val="index 7"/>
    <w:basedOn w:val="1"/>
    <w:next w:val="1"/>
    <w:qFormat/>
    <w:uiPriority w:val="0"/>
    <w:pPr>
      <w:ind w:left="1200" w:leftChars="1200"/>
    </w:pPr>
  </w:style>
  <w:style w:type="paragraph" w:styleId="72">
    <w:name w:val="index 9"/>
    <w:basedOn w:val="1"/>
    <w:next w:val="1"/>
    <w:qFormat/>
    <w:uiPriority w:val="0"/>
    <w:pPr>
      <w:ind w:left="1600" w:leftChars="1600"/>
    </w:pPr>
  </w:style>
  <w:style w:type="paragraph" w:styleId="73">
    <w:name w:val="table of figures"/>
    <w:basedOn w:val="1"/>
    <w:next w:val="1"/>
    <w:qFormat/>
    <w:uiPriority w:val="0"/>
    <w:pPr>
      <w:ind w:leftChars="200" w:hanging="200" w:hangingChars="200"/>
    </w:pPr>
  </w:style>
  <w:style w:type="paragraph" w:styleId="74">
    <w:name w:val="toc 2"/>
    <w:basedOn w:val="1"/>
    <w:next w:val="1"/>
    <w:qFormat/>
    <w:uiPriority w:val="0"/>
    <w:pPr>
      <w:ind w:left="420" w:leftChars="200"/>
    </w:pPr>
  </w:style>
  <w:style w:type="paragraph" w:styleId="75">
    <w:name w:val="toc 9"/>
    <w:basedOn w:val="1"/>
    <w:next w:val="1"/>
    <w:qFormat/>
    <w:uiPriority w:val="0"/>
    <w:pPr>
      <w:ind w:left="3360" w:leftChars="1600"/>
    </w:pPr>
  </w:style>
  <w:style w:type="paragraph" w:styleId="76">
    <w:name w:val="Body Text 2"/>
    <w:basedOn w:val="1"/>
    <w:link w:val="129"/>
    <w:qFormat/>
    <w:uiPriority w:val="0"/>
    <w:pPr>
      <w:spacing w:after="120" w:line="480" w:lineRule="auto"/>
    </w:pPr>
  </w:style>
  <w:style w:type="paragraph" w:styleId="77">
    <w:name w:val="List 4"/>
    <w:basedOn w:val="1"/>
    <w:qFormat/>
    <w:uiPriority w:val="0"/>
    <w:pPr>
      <w:ind w:left="100" w:leftChars="600" w:hanging="200" w:hangingChars="200"/>
      <w:contextualSpacing/>
    </w:pPr>
  </w:style>
  <w:style w:type="paragraph" w:styleId="78">
    <w:name w:val="List Continue 2"/>
    <w:basedOn w:val="1"/>
    <w:qFormat/>
    <w:uiPriority w:val="0"/>
    <w:pPr>
      <w:spacing w:after="120"/>
      <w:ind w:left="840" w:leftChars="400"/>
      <w:contextualSpacing/>
    </w:pPr>
  </w:style>
  <w:style w:type="paragraph" w:styleId="79">
    <w:name w:val="Message Header"/>
    <w:basedOn w:val="1"/>
    <w:link w:val="126"/>
    <w:qFormat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Cambria" w:hAnsi="Cambria" w:eastAsia="宋体" w:cs="宋体"/>
    </w:rPr>
  </w:style>
  <w:style w:type="paragraph" w:styleId="80">
    <w:name w:val="HTML Preformatted"/>
    <w:basedOn w:val="1"/>
    <w:link w:val="112"/>
    <w:qFormat/>
    <w:uiPriority w:val="0"/>
    <w:rPr>
      <w:rFonts w:ascii="Courier New" w:hAnsi="Courier New" w:cs="Courier New"/>
      <w:sz w:val="20"/>
      <w:szCs w:val="20"/>
    </w:rPr>
  </w:style>
  <w:style w:type="paragraph" w:styleId="81">
    <w:name w:val="Normal (Web)"/>
    <w:basedOn w:val="1"/>
    <w:qFormat/>
    <w:uiPriority w:val="0"/>
    <w:rPr>
      <w:rFonts w:ascii="Times New Roman" w:hAnsi="Times New Roman" w:cs="Times New Roman"/>
    </w:rPr>
  </w:style>
  <w:style w:type="paragraph" w:styleId="82">
    <w:name w:val="List Continue 3"/>
    <w:basedOn w:val="1"/>
    <w:qFormat/>
    <w:uiPriority w:val="0"/>
    <w:pPr>
      <w:spacing w:after="120"/>
      <w:ind w:left="1260" w:leftChars="600"/>
      <w:contextualSpacing/>
    </w:pPr>
  </w:style>
  <w:style w:type="paragraph" w:styleId="83">
    <w:name w:val="index 2"/>
    <w:basedOn w:val="1"/>
    <w:next w:val="1"/>
    <w:qFormat/>
    <w:uiPriority w:val="0"/>
    <w:pPr>
      <w:ind w:left="200" w:leftChars="200"/>
    </w:pPr>
  </w:style>
  <w:style w:type="paragraph" w:styleId="84">
    <w:name w:val="Title"/>
    <w:qFormat/>
    <w:uiPriority w:val="10"/>
    <w:pPr>
      <w:adjustRightInd w:val="0"/>
      <w:snapToGrid w:val="0"/>
      <w:spacing w:before="60" w:beforeLines="60" w:line="288" w:lineRule="auto"/>
      <w:jc w:val="center"/>
      <w:outlineLvl w:val="0"/>
    </w:pPr>
    <w:rPr>
      <w:rFonts w:ascii="汉仪文黑-85W" w:hAnsi="汉仪文黑-85W" w:eastAsia="汉仪文黑-85W" w:cs="Times New Roman"/>
      <w:color w:val="D9383E"/>
      <w:sz w:val="72"/>
      <w:szCs w:val="72"/>
      <w:lang w:val="en-US" w:eastAsia="zh-CN" w:bidi="ar-SA"/>
    </w:rPr>
  </w:style>
  <w:style w:type="paragraph" w:styleId="85">
    <w:name w:val="annotation subject"/>
    <w:basedOn w:val="28"/>
    <w:next w:val="28"/>
    <w:qFormat/>
    <w:uiPriority w:val="0"/>
    <w:rPr>
      <w:b/>
    </w:rPr>
  </w:style>
  <w:style w:type="paragraph" w:styleId="86">
    <w:name w:val="Body Text First Indent"/>
    <w:basedOn w:val="34"/>
    <w:link w:val="132"/>
    <w:qFormat/>
    <w:uiPriority w:val="0"/>
    <w:pPr>
      <w:spacing w:before="20" w:after="120"/>
      <w:ind w:firstLine="420" w:firstLineChars="100"/>
    </w:pPr>
  </w:style>
  <w:style w:type="paragraph" w:styleId="87">
    <w:name w:val="Body Text First Indent 2"/>
    <w:basedOn w:val="35"/>
    <w:link w:val="134"/>
    <w:qFormat/>
    <w:uiPriority w:val="0"/>
    <w:pPr>
      <w:ind w:firstLine="420" w:firstLineChars="200"/>
    </w:pPr>
  </w:style>
  <w:style w:type="character" w:styleId="90">
    <w:name w:val="Strong"/>
    <w:basedOn w:val="89"/>
    <w:qFormat/>
    <w:uiPriority w:val="22"/>
    <w:rPr>
      <w:rFonts w:ascii="汉仪文黑-55简" w:hAnsi="汉仪文黑-55简" w:eastAsia="汉仪文黑-55简"/>
      <w:b/>
      <w:iCs/>
      <w:color w:val="000000"/>
      <w:sz w:val="24"/>
      <w:szCs w:val="28"/>
      <w:u w:val="none"/>
      <w:shd w:val="clear" w:color="auto" w:fill="auto"/>
    </w:rPr>
  </w:style>
  <w:style w:type="character" w:styleId="91">
    <w:name w:val="endnote reference"/>
    <w:basedOn w:val="89"/>
    <w:qFormat/>
    <w:uiPriority w:val="0"/>
    <w:rPr>
      <w:rFonts w:ascii="汉仪文黑-55简" w:hAnsi="汉仪文黑-55简" w:eastAsia="汉仪文黑-55简" w:cs="宋体"/>
      <w:kern w:val="2"/>
      <w:sz w:val="24"/>
      <w:szCs w:val="24"/>
      <w:vertAlign w:val="superscript"/>
      <w:lang w:val="en-US" w:eastAsia="zh-CN" w:bidi="ar-SA"/>
    </w:rPr>
  </w:style>
  <w:style w:type="character" w:styleId="92">
    <w:name w:val="page number"/>
    <w:basedOn w:val="89"/>
    <w:qFormat/>
    <w:uiPriority w:val="0"/>
    <w:rPr>
      <w:rFonts w:ascii="汉仪文黑-55简" w:hAnsi="汉仪文黑-55简" w:eastAsia="汉仪文黑-55简"/>
      <w:color w:val="808080"/>
    </w:rPr>
  </w:style>
  <w:style w:type="character" w:styleId="93">
    <w:name w:val="FollowedHyperlink"/>
    <w:basedOn w:val="89"/>
    <w:qFormat/>
    <w:uiPriority w:val="0"/>
    <w:rPr>
      <w:rFonts w:ascii="汉仪文黑-55简" w:hAnsi="汉仪文黑-55简" w:eastAsia="汉仪文黑-55简" w:cs="宋体"/>
      <w:color w:val="800080"/>
      <w:kern w:val="2"/>
      <w:sz w:val="24"/>
      <w:szCs w:val="24"/>
      <w:u w:val="single"/>
      <w:lang w:val="en-US" w:eastAsia="zh-CN" w:bidi="ar-SA"/>
    </w:rPr>
  </w:style>
  <w:style w:type="character" w:styleId="94">
    <w:name w:val="Emphasis"/>
    <w:basedOn w:val="89"/>
    <w:qFormat/>
    <w:uiPriority w:val="20"/>
    <w:rPr>
      <w:b/>
      <w:bCs/>
      <w:color w:val="D9383E"/>
      <w:sz w:val="28"/>
      <w:szCs w:val="22"/>
    </w:rPr>
  </w:style>
  <w:style w:type="character" w:styleId="95">
    <w:name w:val="Hyperlink"/>
    <w:basedOn w:val="89"/>
    <w:qFormat/>
    <w:uiPriority w:val="0"/>
    <w:rPr>
      <w:rFonts w:ascii="汉仪文黑-55简" w:hAnsi="汉仪文黑-55简" w:eastAsia="汉仪文黑-55简" w:cs="宋体"/>
      <w:color w:val="0000FF"/>
      <w:kern w:val="2"/>
      <w:sz w:val="24"/>
      <w:szCs w:val="24"/>
      <w:u w:val="single"/>
      <w:lang w:val="en-US" w:eastAsia="zh-CN" w:bidi="ar-SA"/>
    </w:rPr>
  </w:style>
  <w:style w:type="character" w:styleId="96">
    <w:name w:val="annotation reference"/>
    <w:basedOn w:val="89"/>
    <w:qFormat/>
    <w:uiPriority w:val="0"/>
    <w:rPr>
      <w:rFonts w:ascii="汉仪文黑-55简" w:hAnsi="汉仪文黑-55简" w:eastAsia="汉仪文黑-55简" w:cs="宋体"/>
      <w:kern w:val="2"/>
      <w:sz w:val="21"/>
      <w:szCs w:val="21"/>
      <w:lang w:val="en-US" w:eastAsia="zh-CN" w:bidi="ar-SA"/>
    </w:rPr>
  </w:style>
  <w:style w:type="character" w:styleId="97">
    <w:name w:val="footnote reference"/>
    <w:basedOn w:val="89"/>
    <w:qFormat/>
    <w:uiPriority w:val="0"/>
    <w:rPr>
      <w:vertAlign w:val="superscript"/>
    </w:rPr>
  </w:style>
  <w:style w:type="paragraph" w:styleId="98">
    <w:name w:val="List Paragraph"/>
    <w:basedOn w:val="1"/>
    <w:qFormat/>
    <w:uiPriority w:val="99"/>
    <w:pPr>
      <w:ind w:firstLine="420" w:firstLineChars="200"/>
    </w:pPr>
  </w:style>
  <w:style w:type="character" w:customStyle="1" w:styleId="99">
    <w:name w:val="Footnote Text Char"/>
    <w:link w:val="67"/>
    <w:qFormat/>
    <w:uiPriority w:val="99"/>
    <w:rPr>
      <w:sz w:val="18"/>
      <w:szCs w:val="18"/>
    </w:rPr>
  </w:style>
  <w:style w:type="paragraph" w:customStyle="1" w:styleId="100">
    <w:name w:val="Notes"/>
    <w:qFormat/>
    <w:uiPriority w:val="0"/>
    <w:pPr>
      <w:spacing w:before="0" w:after="0" w:line="240" w:lineRule="auto"/>
    </w:pPr>
    <w:rPr>
      <w:rFonts w:ascii="Calibri" w:hAnsi="Calibri" w:eastAsia="宋体" w:cs="宋体"/>
      <w:color w:val="000000"/>
      <w:sz w:val="10"/>
      <w:szCs w:val="10"/>
    </w:rPr>
  </w:style>
  <w:style w:type="character" w:customStyle="1" w:styleId="101">
    <w:name w:val="标题 3 Char"/>
    <w:link w:val="5"/>
    <w:qFormat/>
    <w:uiPriority w:val="0"/>
    <w:rPr>
      <w:rFonts w:ascii="汉仪文黑-85W" w:hAnsi="汉仪文黑-85W" w:eastAsia="汉仪文黑-85W" w:cs="宋体"/>
      <w:color w:val="D9383E"/>
      <w:kern w:val="2"/>
      <w:sz w:val="32"/>
      <w:szCs w:val="32"/>
      <w:lang w:val="en-US" w:eastAsia="zh-CN" w:bidi="ar-SA"/>
    </w:rPr>
  </w:style>
  <w:style w:type="paragraph" w:customStyle="1" w:styleId="102">
    <w:name w:val="题注1"/>
    <w:basedOn w:val="1"/>
    <w:qFormat/>
    <w:uiPriority w:val="0"/>
    <w:rPr>
      <w:sz w:val="20"/>
      <w:szCs w:val="20"/>
    </w:rPr>
  </w:style>
  <w:style w:type="paragraph" w:customStyle="1" w:styleId="103">
    <w:name w:val="文档说明标题"/>
    <w:next w:val="1"/>
    <w:qFormat/>
    <w:uiPriority w:val="0"/>
    <w:pPr>
      <w:keepNext/>
      <w:keepLines/>
      <w:tabs>
        <w:tab w:val="left" w:pos="0"/>
      </w:tabs>
      <w:adjustRightInd w:val="0"/>
      <w:snapToGrid w:val="0"/>
      <w:spacing w:line="264" w:lineRule="auto"/>
      <w:jc w:val="center"/>
      <w:outlineLvl w:val="0"/>
    </w:pPr>
    <w:rPr>
      <w:rFonts w:ascii="汉仪文黑-85W" w:hAnsi="汉仪文黑-85W" w:eastAsia="汉仪文黑-85W" w:cs="Times New Roman"/>
      <w:kern w:val="44"/>
      <w:sz w:val="48"/>
      <w:szCs w:val="48"/>
      <w:lang w:val="en-US" w:eastAsia="zh-CN" w:bidi="ar-SA"/>
    </w:rPr>
  </w:style>
  <w:style w:type="paragraph" w:customStyle="1" w:styleId="104">
    <w:name w:val="章标题"/>
    <w:qFormat/>
    <w:uiPriority w:val="0"/>
    <w:pPr>
      <w:keepNext/>
      <w:keepLines/>
      <w:tabs>
        <w:tab w:val="left" w:pos="0"/>
      </w:tabs>
      <w:adjustRightInd w:val="0"/>
      <w:snapToGrid w:val="0"/>
      <w:spacing w:line="264" w:lineRule="auto"/>
      <w:jc w:val="center"/>
      <w:outlineLvl w:val="0"/>
    </w:pPr>
    <w:rPr>
      <w:rFonts w:ascii="汉仪文黑-85W" w:hAnsi="汉仪文黑-85W" w:eastAsia="汉仪文黑-85W" w:cs="Times New Roman"/>
      <w:kern w:val="44"/>
      <w:sz w:val="40"/>
      <w:szCs w:val="40"/>
      <w:lang w:val="en-US" w:eastAsia="zh-CN" w:bidi="ar-SA"/>
    </w:rPr>
  </w:style>
  <w:style w:type="paragraph" w:customStyle="1" w:styleId="105">
    <w:name w:val="节标题"/>
    <w:qFormat/>
    <w:uiPriority w:val="0"/>
    <w:pPr>
      <w:keepNext/>
      <w:keepLines/>
      <w:tabs>
        <w:tab w:val="left" w:pos="0"/>
      </w:tabs>
      <w:adjustRightInd w:val="0"/>
      <w:snapToGrid w:val="0"/>
      <w:spacing w:line="264" w:lineRule="auto"/>
      <w:jc w:val="center"/>
    </w:pPr>
    <w:rPr>
      <w:rFonts w:ascii="汉仪文黑-85W" w:hAnsi="汉仪文黑-85W" w:eastAsia="汉仪文黑-85W" w:cs="宋体"/>
      <w:color w:val="D9383E"/>
      <w:kern w:val="2"/>
      <w:sz w:val="36"/>
      <w:szCs w:val="36"/>
      <w:lang w:val="en-US" w:eastAsia="zh-CN" w:bidi="ar-SA"/>
    </w:rPr>
  </w:style>
  <w:style w:type="paragraph" w:customStyle="1" w:styleId="106">
    <w:name w:val="附录标题"/>
    <w:qFormat/>
    <w:uiPriority w:val="0"/>
    <w:pPr>
      <w:keepNext/>
      <w:keepLines/>
      <w:tabs>
        <w:tab w:val="left" w:pos="0"/>
      </w:tabs>
      <w:adjustRightInd w:val="0"/>
      <w:snapToGrid w:val="0"/>
      <w:spacing w:line="264" w:lineRule="auto"/>
      <w:jc w:val="center"/>
      <w:outlineLvl w:val="0"/>
    </w:pPr>
    <w:rPr>
      <w:rFonts w:ascii="汉仪文黑-85W" w:hAnsi="汉仪文黑-85W" w:eastAsia="汉仪文黑-85W" w:cs="Times New Roman"/>
      <w:kern w:val="44"/>
      <w:sz w:val="40"/>
      <w:szCs w:val="40"/>
      <w:lang w:val="en-US" w:eastAsia="zh-CN" w:bidi="ar-SA"/>
    </w:rPr>
  </w:style>
  <w:style w:type="character" w:customStyle="1" w:styleId="107">
    <w:name w:val="摘要"/>
    <w:basedOn w:val="89"/>
    <w:qFormat/>
    <w:uiPriority w:val="0"/>
    <w:rPr>
      <w:rFonts w:hint="default" w:ascii="汉仪文黑-55简" w:hAnsi="汉仪文黑-55简" w:eastAsia="汉仪文黑-55简" w:cs="Times New Roman"/>
      <w:b/>
      <w:bCs/>
      <w:sz w:val="24"/>
      <w:szCs w:val="24"/>
      <w:lang w:val="en-US" w:eastAsia="zh-CN"/>
    </w:rPr>
  </w:style>
  <w:style w:type="character" w:customStyle="1" w:styleId="108">
    <w:name w:val="参考文献条目"/>
    <w:basedOn w:val="89"/>
    <w:qFormat/>
    <w:uiPriority w:val="0"/>
    <w:rPr>
      <w:rFonts w:hint="default" w:ascii="汉仪文黑-55简" w:hAnsi="汉仪文黑-55简" w:eastAsia="汉仪文黑-55简" w:cs="Times New Roman"/>
      <w:sz w:val="21"/>
      <w:szCs w:val="21"/>
      <w:lang w:val="en-US" w:eastAsia="zh-CN"/>
    </w:rPr>
  </w:style>
  <w:style w:type="character" w:customStyle="1" w:styleId="109">
    <w:name w:val="关键词"/>
    <w:basedOn w:val="89"/>
    <w:qFormat/>
    <w:uiPriority w:val="0"/>
    <w:rPr>
      <w:rFonts w:hint="default" w:ascii="汉仪文黑-55简" w:hAnsi="汉仪文黑-55简" w:eastAsia="汉仪文黑-55简" w:cs="Times New Roman"/>
      <w:b/>
      <w:bCs/>
      <w:sz w:val="24"/>
      <w:szCs w:val="24"/>
      <w:lang w:val="en-US" w:eastAsia="zh-CN"/>
    </w:rPr>
  </w:style>
  <w:style w:type="character" w:customStyle="1" w:styleId="110">
    <w:name w:val="着重标题"/>
    <w:basedOn w:val="89"/>
    <w:qFormat/>
    <w:uiPriority w:val="0"/>
    <w:rPr>
      <w:rFonts w:hint="default" w:ascii="汉仪文黑-55简" w:hAnsi="汉仪文黑-55简" w:eastAsia="汉仪文黑-55简" w:cs="Times New Roman"/>
      <w:sz w:val="24"/>
      <w:szCs w:val="24"/>
      <w:lang w:val="en-US" w:eastAsia="zh-CN"/>
    </w:rPr>
  </w:style>
  <w:style w:type="character" w:customStyle="1" w:styleId="111">
    <w:name w:val="HTML 地址 字符"/>
    <w:basedOn w:val="89"/>
    <w:link w:val="41"/>
    <w:qFormat/>
    <w:uiPriority w:val="0"/>
    <w:rPr>
      <w:i/>
      <w:iCs/>
    </w:rPr>
  </w:style>
  <w:style w:type="character" w:customStyle="1" w:styleId="112">
    <w:name w:val="HTML 预设格式 字符"/>
    <w:basedOn w:val="89"/>
    <w:link w:val="80"/>
    <w:qFormat/>
    <w:uiPriority w:val="0"/>
    <w:rPr>
      <w:rFonts w:ascii="Courier New" w:hAnsi="Courier New" w:cs="Courier New"/>
      <w:sz w:val="20"/>
      <w:szCs w:val="20"/>
    </w:rPr>
  </w:style>
  <w:style w:type="paragraph" w:customStyle="1" w:styleId="113">
    <w:name w:val="TOC Heading_4f9de609-cfc3-43ad-9f2b-c65d045a0c81"/>
    <w:basedOn w:val="3"/>
    <w:next w:val="1"/>
    <w:qFormat/>
    <w:uiPriority w:val="39"/>
    <w:pPr>
      <w:widowControl w:val="0"/>
      <w:pBdr>
        <w:bottom w:val="none" w:color="auto" w:sz="0" w:space="0"/>
      </w:pBdr>
      <w:shd w:val="clear" w:color="auto" w:fill="auto"/>
      <w:tabs>
        <w:tab w:val="clear" w:pos="0"/>
      </w:tabs>
      <w:spacing w:before="340" w:beforeLines="20" w:after="330" w:line="578" w:lineRule="auto"/>
      <w:jc w:val="both"/>
      <w:outlineLvl w:val="9"/>
    </w:pPr>
    <w:rPr>
      <w:rFonts w:ascii="汉仪文黑-55简" w:hAnsi="汉仪文黑-55简" w:eastAsia="汉仪文黑-55简"/>
      <w:b/>
      <w:bCs/>
      <w:color w:val="auto"/>
      <w:sz w:val="44"/>
      <w:szCs w:val="44"/>
    </w:rPr>
  </w:style>
  <w:style w:type="character" w:customStyle="1" w:styleId="114">
    <w:name w:val="称呼 字符"/>
    <w:basedOn w:val="89"/>
    <w:link w:val="30"/>
    <w:qFormat/>
    <w:uiPriority w:val="0"/>
  </w:style>
  <w:style w:type="character" w:customStyle="1" w:styleId="115">
    <w:name w:val="纯文本 字符"/>
    <w:basedOn w:val="89"/>
    <w:link w:val="45"/>
    <w:qFormat/>
    <w:uiPriority w:val="0"/>
    <w:rPr>
      <w:rFonts w:ascii="宋体" w:hAnsi="Courier New" w:eastAsia="宋体" w:cs="Courier New"/>
    </w:rPr>
  </w:style>
  <w:style w:type="character" w:customStyle="1" w:styleId="116">
    <w:name w:val="电子邮件签名 字符"/>
    <w:basedOn w:val="89"/>
    <w:link w:val="19"/>
    <w:qFormat/>
    <w:uiPriority w:val="0"/>
  </w:style>
  <w:style w:type="character" w:customStyle="1" w:styleId="117">
    <w:name w:val="宏文本 字符"/>
    <w:basedOn w:val="89"/>
    <w:link w:val="2"/>
    <w:qFormat/>
    <w:uiPriority w:val="0"/>
    <w:rPr>
      <w:rFonts w:ascii="Courier New" w:hAnsi="Courier New" w:eastAsia="宋体" w:cs="Courier New"/>
      <w:kern w:val="2"/>
      <w:sz w:val="24"/>
      <w:szCs w:val="24"/>
      <w:lang w:val="en-US" w:eastAsia="zh-CN" w:bidi="ar-SA"/>
    </w:rPr>
  </w:style>
  <w:style w:type="character" w:customStyle="1" w:styleId="118">
    <w:name w:val="结束语 字符"/>
    <w:basedOn w:val="89"/>
    <w:link w:val="32"/>
    <w:qFormat/>
    <w:uiPriority w:val="0"/>
  </w:style>
  <w:style w:type="paragraph" w:styleId="119">
    <w:name w:val="Intense Quote"/>
    <w:basedOn w:val="1"/>
    <w:next w:val="1"/>
    <w:link w:val="120"/>
    <w:qFormat/>
    <w:uiPriority w:val="99"/>
    <w:pPr>
      <w:pBdr>
        <w:top w:val="single" w:color="4F81BD" w:sz="4" w:space="10"/>
        <w:bottom w:val="single" w:color="4F81BD" w:sz="4" w:space="10"/>
      </w:pBdr>
      <w:spacing w:before="360" w:after="360"/>
      <w:ind w:left="864" w:right="864"/>
      <w:jc w:val="center"/>
    </w:pPr>
    <w:rPr>
      <w:i/>
      <w:iCs/>
      <w:color w:val="4F81BD"/>
    </w:rPr>
  </w:style>
  <w:style w:type="character" w:customStyle="1" w:styleId="120">
    <w:name w:val="明显引用 字符"/>
    <w:basedOn w:val="89"/>
    <w:link w:val="119"/>
    <w:qFormat/>
    <w:uiPriority w:val="99"/>
    <w:rPr>
      <w:i/>
      <w:iCs/>
      <w:color w:val="4F81BD"/>
    </w:rPr>
  </w:style>
  <w:style w:type="character" w:customStyle="1" w:styleId="121">
    <w:name w:val="签名 字符"/>
    <w:basedOn w:val="89"/>
    <w:link w:val="58"/>
    <w:qFormat/>
    <w:uiPriority w:val="0"/>
  </w:style>
  <w:style w:type="character" w:customStyle="1" w:styleId="122">
    <w:name w:val="日期 字符"/>
    <w:basedOn w:val="89"/>
    <w:link w:val="50"/>
    <w:qFormat/>
    <w:uiPriority w:val="0"/>
  </w:style>
  <w:style w:type="paragraph" w:customStyle="1" w:styleId="123">
    <w:name w:val="Bibliography_9b06e815-b865-4a9a-9c87-44ec08adc398"/>
    <w:basedOn w:val="1"/>
    <w:next w:val="1"/>
    <w:qFormat/>
    <w:uiPriority w:val="37"/>
  </w:style>
  <w:style w:type="character" w:customStyle="1" w:styleId="124">
    <w:name w:val="文档结构图 字符"/>
    <w:basedOn w:val="89"/>
    <w:link w:val="26"/>
    <w:qFormat/>
    <w:uiPriority w:val="0"/>
    <w:rPr>
      <w:rFonts w:ascii="Microsoft YaHei UI" w:eastAsia="Microsoft YaHei UI"/>
      <w:sz w:val="18"/>
      <w:szCs w:val="18"/>
    </w:rPr>
  </w:style>
  <w:style w:type="paragraph" w:styleId="125">
    <w:name w:val="No Spacing"/>
    <w:qFormat/>
    <w:uiPriority w:val="99"/>
    <w:pPr>
      <w:widowControl w:val="0"/>
      <w:adjustRightInd w:val="0"/>
      <w:snapToGrid w:val="0"/>
      <w:spacing w:beforeLines="20"/>
      <w:jc w:val="both"/>
    </w:pPr>
    <w:rPr>
      <w:rFonts w:ascii="汉仪文黑-55简" w:hAnsi="汉仪文黑-55简" w:eastAsia="汉仪文黑-55简" w:cs="宋体"/>
      <w:kern w:val="2"/>
      <w:sz w:val="24"/>
      <w:szCs w:val="24"/>
      <w:lang w:val="en-US" w:eastAsia="zh-CN" w:bidi="ar-SA"/>
    </w:rPr>
  </w:style>
  <w:style w:type="character" w:customStyle="1" w:styleId="126">
    <w:name w:val="信息标题 字符"/>
    <w:basedOn w:val="89"/>
    <w:link w:val="79"/>
    <w:qFormat/>
    <w:uiPriority w:val="0"/>
    <w:rPr>
      <w:rFonts w:ascii="Cambria" w:hAnsi="Cambria" w:eastAsia="宋体" w:cs="宋体"/>
    </w:rPr>
  </w:style>
  <w:style w:type="paragraph" w:styleId="127">
    <w:name w:val="Quote"/>
    <w:basedOn w:val="1"/>
    <w:next w:val="1"/>
    <w:link w:val="128"/>
    <w:qFormat/>
    <w:uiPriority w:val="99"/>
    <w:pPr>
      <w:spacing w:before="200" w:after="160"/>
      <w:ind w:left="864" w:right="864"/>
      <w:jc w:val="center"/>
    </w:pPr>
    <w:rPr>
      <w:i/>
      <w:iCs/>
      <w:color w:val="3F3F3F"/>
    </w:rPr>
  </w:style>
  <w:style w:type="character" w:customStyle="1" w:styleId="128">
    <w:name w:val="引用 字符"/>
    <w:basedOn w:val="89"/>
    <w:link w:val="127"/>
    <w:qFormat/>
    <w:uiPriority w:val="99"/>
    <w:rPr>
      <w:i/>
      <w:iCs/>
      <w:color w:val="3F3F3F"/>
    </w:rPr>
  </w:style>
  <w:style w:type="character" w:customStyle="1" w:styleId="129">
    <w:name w:val="正文文本 2 字符"/>
    <w:basedOn w:val="89"/>
    <w:link w:val="76"/>
    <w:qFormat/>
    <w:uiPriority w:val="0"/>
  </w:style>
  <w:style w:type="character" w:customStyle="1" w:styleId="130">
    <w:name w:val="正文文本 3 字符"/>
    <w:basedOn w:val="89"/>
    <w:link w:val="31"/>
    <w:qFormat/>
    <w:uiPriority w:val="0"/>
    <w:rPr>
      <w:sz w:val="16"/>
      <w:szCs w:val="16"/>
    </w:rPr>
  </w:style>
  <w:style w:type="character" w:customStyle="1" w:styleId="131">
    <w:name w:val="正文文本 字符"/>
    <w:basedOn w:val="89"/>
    <w:link w:val="34"/>
    <w:qFormat/>
    <w:uiPriority w:val="0"/>
  </w:style>
  <w:style w:type="character" w:customStyle="1" w:styleId="132">
    <w:name w:val="正文文本首行缩进 字符"/>
    <w:basedOn w:val="131"/>
    <w:link w:val="86"/>
    <w:qFormat/>
    <w:uiPriority w:val="0"/>
  </w:style>
  <w:style w:type="character" w:customStyle="1" w:styleId="133">
    <w:name w:val="正文文本缩进 字符"/>
    <w:basedOn w:val="89"/>
    <w:link w:val="35"/>
    <w:qFormat/>
    <w:uiPriority w:val="0"/>
  </w:style>
  <w:style w:type="character" w:customStyle="1" w:styleId="134">
    <w:name w:val="正文文本首行缩进 2 字符"/>
    <w:basedOn w:val="133"/>
    <w:link w:val="87"/>
    <w:qFormat/>
    <w:uiPriority w:val="0"/>
  </w:style>
  <w:style w:type="character" w:customStyle="1" w:styleId="135">
    <w:name w:val="正文文本缩进 2 字符"/>
    <w:basedOn w:val="89"/>
    <w:link w:val="51"/>
    <w:qFormat/>
    <w:uiPriority w:val="0"/>
  </w:style>
  <w:style w:type="character" w:customStyle="1" w:styleId="136">
    <w:name w:val="正文文本缩进 3 字符"/>
    <w:basedOn w:val="89"/>
    <w:link w:val="70"/>
    <w:qFormat/>
    <w:uiPriority w:val="0"/>
    <w:rPr>
      <w:sz w:val="16"/>
      <w:szCs w:val="16"/>
    </w:rPr>
  </w:style>
  <w:style w:type="character" w:customStyle="1" w:styleId="137">
    <w:name w:val="注释标题 字符"/>
    <w:basedOn w:val="89"/>
    <w:link w:val="16"/>
    <w:qFormat/>
    <w:uiPriority w:val="0"/>
  </w:style>
  <w:style w:type="paragraph" w:customStyle="1" w:styleId="138">
    <w:name w:val="内容块-03-a"/>
    <w:basedOn w:val="1"/>
    <w:next w:val="1"/>
    <w:qFormat/>
    <w:uiPriority w:val="0"/>
    <w:pPr>
      <w:pBdr>
        <w:top w:val="dotted" w:color="4F81BD" w:sz="18" w:space="10"/>
        <w:left w:val="dotted" w:color="4F81BD" w:sz="18" w:space="14"/>
        <w:bottom w:val="dotted" w:color="4F81BD" w:sz="18" w:space="10"/>
        <w:right w:val="dotted" w:color="4F81BD" w:sz="18" w:space="14"/>
      </w:pBdr>
      <w:shd w:val="clear" w:color="auto" w:fill="F9FBFC"/>
      <w:ind w:left="340" w:right="312"/>
      <w:textAlignment w:val="center"/>
    </w:pPr>
    <w:rPr>
      <w:rFonts w:ascii="Calibri" w:hAnsi="Calibri"/>
      <w:color w:val="auto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15</Pages>
  <Words>2294</Words>
  <Characters>2424</Characters>
  <Paragraphs>175</Paragraphs>
  <TotalTime>96</TotalTime>
  <ScaleCrop>false</ScaleCrop>
  <LinksUpToDate>false</LinksUpToDate>
  <CharactersWithSpaces>2437</CharactersWithSpaces>
  <Application>WPS Office_12.1.0.19770_F1E327BC-269C-435d-A152-05C5408002CA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2025-02-06T01:22:00Z</dcterms:created>
  <dc:creator>Un-named</dc:creator>
  <cp:lastModifiedBy>WPS_1664800949</cp:lastModifiedBy>
  <dcterms:modified xsi:type="dcterms:W3CDTF">2025-02-10T11:31:54Z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eyJoZGlkIjoiOWI2YjY2YTNmYmJmZTFhMDM5Y2RmNDU2YzcxODY1ZTAiLCJ1c2VySWQiOiIxNDE2MDY1ODY5In0=</vt:lpwstr>
  </property>
  <property fmtid="{D5CDD505-2E9C-101B-9397-08002B2CF9AE}" pid="3" name="KSOProductBuildVer">
    <vt:lpwstr>2052-12.1.0.19770</vt:lpwstr>
  </property>
  <property fmtid="{D5CDD505-2E9C-101B-9397-08002B2CF9AE}" pid="4" name="ICV">
    <vt:lpwstr>10B04CC3FFAF4352BFD51EF658AF2B27_13</vt:lpwstr>
  </property>
</Properties>
</file>